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6F9C" w:rsidRDefault="00626F9C"/>
    <w:p w:rsidR="00BC3058" w:rsidRPr="003C2850" w:rsidRDefault="00BC3058">
      <w:r w:rsidRPr="003C2850">
        <w:t xml:space="preserve">Novitates </w:t>
      </w:r>
      <w:proofErr w:type="spellStart"/>
      <w:r w:rsidRPr="003C2850">
        <w:t>Paleoentomologicae</w:t>
      </w:r>
      <w:proofErr w:type="spellEnd"/>
    </w:p>
    <w:p w:rsidR="00BC3058" w:rsidRPr="003C2850" w:rsidRDefault="00BC3058"/>
    <w:p w:rsidR="00EC2140" w:rsidRPr="003C2850" w:rsidRDefault="00EC2140"/>
    <w:p w:rsidR="00BC3058" w:rsidRPr="003C2850" w:rsidRDefault="00BC3058" w:rsidP="00BC3058">
      <w:pPr>
        <w:jc w:val="center"/>
      </w:pPr>
      <w:r w:rsidRPr="003C2850">
        <w:t xml:space="preserve">The wasp genus </w:t>
      </w:r>
      <w:proofErr w:type="spellStart"/>
      <w:r w:rsidRPr="003C2850">
        <w:rPr>
          <w:i/>
        </w:rPr>
        <w:t>Clystopsenella</w:t>
      </w:r>
      <w:proofErr w:type="spellEnd"/>
      <w:r w:rsidRPr="003C2850">
        <w:t xml:space="preserve"> in Early Miocene amber from the Dominican Republic (Hymenoptera: Scolebythidae)</w:t>
      </w:r>
    </w:p>
    <w:p w:rsidR="00BC3058" w:rsidRPr="003C2850" w:rsidRDefault="00BC3058"/>
    <w:p w:rsidR="00EC2140" w:rsidRPr="003C2850" w:rsidRDefault="00EC2140"/>
    <w:p w:rsidR="00BC3058" w:rsidRPr="003C2850" w:rsidRDefault="00BC3058" w:rsidP="00BC3058">
      <w:pPr>
        <w:jc w:val="center"/>
      </w:pPr>
      <w:r w:rsidRPr="003C2850">
        <w:t>Michael S. Engel</w:t>
      </w:r>
      <w:r w:rsidRPr="003C2850">
        <w:rPr>
          <w:vertAlign w:val="superscript"/>
        </w:rPr>
        <w:t>1</w:t>
      </w:r>
      <w:proofErr w:type="gramStart"/>
      <w:r w:rsidR="00FE5471" w:rsidRPr="003C2850">
        <w:rPr>
          <w:vertAlign w:val="superscript"/>
        </w:rPr>
        <w:t>,2</w:t>
      </w:r>
      <w:proofErr w:type="gramEnd"/>
    </w:p>
    <w:p w:rsidR="00BC3058" w:rsidRPr="003C2850" w:rsidRDefault="00BC3058"/>
    <w:p w:rsidR="00EC2140" w:rsidRPr="003C2850" w:rsidRDefault="00EC2140"/>
    <w:p w:rsidR="00EC2140" w:rsidRPr="003C2850" w:rsidRDefault="00EC2140" w:rsidP="00EC2140">
      <w:r w:rsidRPr="003C2850">
        <w:rPr>
          <w:vertAlign w:val="superscript"/>
        </w:rPr>
        <w:t>1</w:t>
      </w:r>
      <w:r w:rsidRPr="003C2850">
        <w:t xml:space="preserve"> Division of Entomology, Natural History Museum, and Department of Ecology &amp; Evolutionary Biology, 1501 Crestline Drive – Suite 140, University of Kansas, Lawrence, Kansas 66045</w:t>
      </w:r>
      <w:r w:rsidR="00FE5471" w:rsidRPr="003C2850">
        <w:t>-4415</w:t>
      </w:r>
      <w:r w:rsidRPr="003C2850">
        <w:t>, USA (msengel@ku.edu).</w:t>
      </w:r>
    </w:p>
    <w:p w:rsidR="00FE5471" w:rsidRPr="003C2850" w:rsidRDefault="00FE5471" w:rsidP="00EC2140">
      <w:r w:rsidRPr="003C2850">
        <w:rPr>
          <w:vertAlign w:val="superscript"/>
        </w:rPr>
        <w:t>2</w:t>
      </w:r>
      <w:r w:rsidRPr="003C2850">
        <w:t xml:space="preserve"> Division of Invertebrate Zoology, American Museum of Natural History, Central Park West at 79</w:t>
      </w:r>
      <w:r w:rsidRPr="003C2850">
        <w:rPr>
          <w:vertAlign w:val="superscript"/>
        </w:rPr>
        <w:t>th</w:t>
      </w:r>
      <w:r w:rsidRPr="003C2850">
        <w:t xml:space="preserve"> Street, New York, New York 10024-5192, USA.</w:t>
      </w:r>
    </w:p>
    <w:p w:rsidR="00EC2140" w:rsidRPr="003C2850" w:rsidRDefault="00EC2140"/>
    <w:p w:rsidR="00EC2140" w:rsidRPr="003C2850" w:rsidRDefault="00EC2140">
      <w:pPr>
        <w:spacing w:line="259" w:lineRule="auto"/>
        <w:contextualSpacing w:val="0"/>
      </w:pPr>
      <w:r w:rsidRPr="003C2850">
        <w:br w:type="page"/>
      </w:r>
    </w:p>
    <w:p w:rsidR="00EC2140" w:rsidRPr="003C2850" w:rsidRDefault="00EC2140"/>
    <w:p w:rsidR="00BC3058" w:rsidRPr="003C2850" w:rsidRDefault="00BC3058">
      <w:r w:rsidRPr="003C2850">
        <w:rPr>
          <w:b/>
        </w:rPr>
        <w:t>Abstract.</w:t>
      </w:r>
      <w:r w:rsidRPr="003C2850">
        <w:t xml:space="preserve"> </w:t>
      </w:r>
      <w:r w:rsidR="00624B67" w:rsidRPr="003C2850">
        <w:t xml:space="preserve">A new species of </w:t>
      </w:r>
      <w:proofErr w:type="spellStart"/>
      <w:r w:rsidR="00624B67" w:rsidRPr="003C2850">
        <w:t>scolebythine</w:t>
      </w:r>
      <w:proofErr w:type="spellEnd"/>
      <w:r w:rsidR="00624B67" w:rsidRPr="003C2850">
        <w:t xml:space="preserve"> wasp (Chrysidoidea: Scolebythidae) is described and figured from a female beautifully preserved in Early Miocene amber from the Dominican Republic.  The specimen is the first fossil record of the extant genus </w:t>
      </w:r>
      <w:proofErr w:type="spellStart"/>
      <w:r w:rsidR="00624B67" w:rsidRPr="003C2850">
        <w:rPr>
          <w:i/>
        </w:rPr>
        <w:t>Clystopsenella</w:t>
      </w:r>
      <w:proofErr w:type="spellEnd"/>
      <w:r w:rsidR="00624B67" w:rsidRPr="003C2850">
        <w:t xml:space="preserve"> </w:t>
      </w:r>
      <w:proofErr w:type="spellStart"/>
      <w:r w:rsidR="00D42447" w:rsidRPr="003C2850">
        <w:t>Kieffer</w:t>
      </w:r>
      <w:proofErr w:type="spellEnd"/>
      <w:r w:rsidR="00624B67" w:rsidRPr="003C2850">
        <w:t xml:space="preserve">, and is quite similar to the extant </w:t>
      </w:r>
      <w:proofErr w:type="spellStart"/>
      <w:r w:rsidR="00624B67" w:rsidRPr="003C2850">
        <w:rPr>
          <w:i/>
        </w:rPr>
        <w:t>Clystopsenella</w:t>
      </w:r>
      <w:proofErr w:type="spellEnd"/>
      <w:r w:rsidR="00624B67" w:rsidRPr="003C2850">
        <w:rPr>
          <w:i/>
        </w:rPr>
        <w:t xml:space="preserve"> </w:t>
      </w:r>
      <w:proofErr w:type="spellStart"/>
      <w:r w:rsidR="00624B67" w:rsidRPr="003C2850">
        <w:rPr>
          <w:i/>
        </w:rPr>
        <w:t>longiventris</w:t>
      </w:r>
      <w:proofErr w:type="spellEnd"/>
      <w:r w:rsidR="00624B67" w:rsidRPr="003C2850">
        <w:t xml:space="preserve"> </w:t>
      </w:r>
      <w:proofErr w:type="spellStart"/>
      <w:r w:rsidR="00624B67" w:rsidRPr="003C2850">
        <w:t>Kieffer</w:t>
      </w:r>
      <w:proofErr w:type="spellEnd"/>
      <w:r w:rsidR="00624B67" w:rsidRPr="003C2850">
        <w:t xml:space="preserve">, a species that occurs widely from </w:t>
      </w:r>
      <w:r w:rsidR="00FE5471" w:rsidRPr="003C2850">
        <w:t>Brazil</w:t>
      </w:r>
      <w:r w:rsidR="00624B67" w:rsidRPr="003C2850">
        <w:t xml:space="preserve"> to </w:t>
      </w:r>
      <w:r w:rsidR="00FE5471" w:rsidRPr="003C2850">
        <w:t>Belize</w:t>
      </w:r>
      <w:r w:rsidR="00624B67" w:rsidRPr="003C2850">
        <w:t xml:space="preserve">.  </w:t>
      </w:r>
      <w:proofErr w:type="spellStart"/>
      <w:r w:rsidR="00624B67" w:rsidRPr="003C2850">
        <w:rPr>
          <w:b/>
          <w:i/>
        </w:rPr>
        <w:t>Clystopsenella</w:t>
      </w:r>
      <w:proofErr w:type="spellEnd"/>
      <w:r w:rsidR="00624B67" w:rsidRPr="003C2850">
        <w:rPr>
          <w:b/>
          <w:i/>
        </w:rPr>
        <w:t xml:space="preserve"> mirabilis</w:t>
      </w:r>
      <w:r w:rsidR="00624B67" w:rsidRPr="003C2850">
        <w:t xml:space="preserve"> Engel, new species, </w:t>
      </w:r>
      <w:r w:rsidR="0034755B" w:rsidRPr="003C2850">
        <w:t>is</w:t>
      </w:r>
      <w:r w:rsidR="00624B67" w:rsidRPr="003C2850">
        <w:t xml:space="preserve"> distinguished from </w:t>
      </w:r>
      <w:r w:rsidR="00624B67" w:rsidRPr="00457FEE">
        <w:rPr>
          <w:i/>
        </w:rPr>
        <w:t>C</w:t>
      </w:r>
      <w:r w:rsidR="00624B67" w:rsidRPr="003C2850">
        <w:t xml:space="preserve">. </w:t>
      </w:r>
      <w:proofErr w:type="spellStart"/>
      <w:r w:rsidR="00624B67" w:rsidRPr="00457FEE">
        <w:rPr>
          <w:i/>
        </w:rPr>
        <w:t>longiventris</w:t>
      </w:r>
      <w:proofErr w:type="spellEnd"/>
      <w:r w:rsidR="00624B67" w:rsidRPr="003C2850">
        <w:t xml:space="preserve"> </w:t>
      </w:r>
      <w:r w:rsidR="0034755B" w:rsidRPr="003C2850">
        <w:t xml:space="preserve">on the basis of size; head, </w:t>
      </w:r>
      <w:proofErr w:type="spellStart"/>
      <w:r w:rsidR="0034755B" w:rsidRPr="003C2850">
        <w:t>pronotal</w:t>
      </w:r>
      <w:proofErr w:type="spellEnd"/>
      <w:r w:rsidR="0034755B" w:rsidRPr="003C2850">
        <w:t xml:space="preserve">, and </w:t>
      </w:r>
      <w:proofErr w:type="spellStart"/>
      <w:r w:rsidR="0034755B" w:rsidRPr="003C2850">
        <w:t>pterostigmal</w:t>
      </w:r>
      <w:proofErr w:type="spellEnd"/>
      <w:r w:rsidR="0034755B" w:rsidRPr="003C2850">
        <w:t xml:space="preserve"> shape; and putative color differences</w:t>
      </w:r>
      <w:r w:rsidR="00624B67" w:rsidRPr="003C2850">
        <w:t xml:space="preserve">.  </w:t>
      </w:r>
      <w:r w:rsidR="00FE5471" w:rsidRPr="003C2850">
        <w:t>The living and fossil diversity of the family is summarized and evolutionary patterns within the clade are discussed.</w:t>
      </w:r>
    </w:p>
    <w:p w:rsidR="00BC3058" w:rsidRPr="003C2850" w:rsidRDefault="00BC3058"/>
    <w:p w:rsidR="00BC3058" w:rsidRPr="003C2850" w:rsidRDefault="00BC3058"/>
    <w:p w:rsidR="00EC2140" w:rsidRPr="003C2850" w:rsidRDefault="00EC2140">
      <w:pPr>
        <w:spacing w:line="259" w:lineRule="auto"/>
        <w:contextualSpacing w:val="0"/>
      </w:pPr>
      <w:r w:rsidRPr="003C2850">
        <w:br w:type="page"/>
      </w:r>
    </w:p>
    <w:p w:rsidR="00EC2140" w:rsidRPr="003C2850" w:rsidRDefault="00EC2140"/>
    <w:p w:rsidR="00BC3058" w:rsidRPr="003C2850" w:rsidRDefault="00BC3058" w:rsidP="00BC3058">
      <w:pPr>
        <w:jc w:val="center"/>
      </w:pPr>
      <w:r w:rsidRPr="003C2850">
        <w:t>INTRODUCTION</w:t>
      </w:r>
    </w:p>
    <w:p w:rsidR="00BC3058" w:rsidRPr="003C2850" w:rsidRDefault="00BC3058"/>
    <w:p w:rsidR="00C81DD3" w:rsidRPr="003C2850" w:rsidRDefault="00EC2140" w:rsidP="00C81DD3">
      <w:pPr>
        <w:ind w:firstLine="720"/>
      </w:pPr>
      <w:r w:rsidRPr="003C2850">
        <w:t xml:space="preserve">The wasp family Scolebythidae is one of the smaller and lesser understood lineages of the Chrysidoidea.  </w:t>
      </w:r>
      <w:r w:rsidR="00226322" w:rsidRPr="003C2850">
        <w:t>The six living species are scattered across the globe, with two species in the New World tropics</w:t>
      </w:r>
      <w:r w:rsidR="00C81DD3" w:rsidRPr="003C2850">
        <w:t xml:space="preserve"> (</w:t>
      </w:r>
      <w:proofErr w:type="spellStart"/>
      <w:r w:rsidR="00C81DD3" w:rsidRPr="003C2850">
        <w:t>Kieffer</w:t>
      </w:r>
      <w:proofErr w:type="spellEnd"/>
      <w:r w:rsidR="00C81DD3" w:rsidRPr="003C2850">
        <w:t xml:space="preserve">, 1911; Day, 1977; </w:t>
      </w:r>
      <w:proofErr w:type="spellStart"/>
      <w:r w:rsidR="00C0052E" w:rsidRPr="003C2850">
        <w:t>Gauld</w:t>
      </w:r>
      <w:proofErr w:type="spellEnd"/>
      <w:r w:rsidR="00C0052E" w:rsidRPr="003C2850">
        <w:t xml:space="preserve">, 1995; </w:t>
      </w:r>
      <w:proofErr w:type="spellStart"/>
      <w:r w:rsidR="00C81DD3" w:rsidRPr="003C2850">
        <w:t>Azevedo</w:t>
      </w:r>
      <w:proofErr w:type="spellEnd"/>
      <w:r w:rsidR="00C81DD3" w:rsidRPr="003C2850">
        <w:t xml:space="preserve">, 1999; Fernandez </w:t>
      </w:r>
      <w:r w:rsidR="00C81DD3" w:rsidRPr="003C2850">
        <w:rPr>
          <w:i/>
        </w:rPr>
        <w:t>et al</w:t>
      </w:r>
      <w:r w:rsidR="00C81DD3" w:rsidRPr="003C2850">
        <w:t xml:space="preserve">., 2002; </w:t>
      </w:r>
      <w:proofErr w:type="spellStart"/>
      <w:r w:rsidR="00C81DD3" w:rsidRPr="003C2850">
        <w:t>Cambra</w:t>
      </w:r>
      <w:proofErr w:type="spellEnd"/>
      <w:r w:rsidR="00C81DD3" w:rsidRPr="003C2850">
        <w:t xml:space="preserve"> &amp; </w:t>
      </w:r>
      <w:proofErr w:type="spellStart"/>
      <w:r w:rsidR="00C81DD3" w:rsidRPr="003C2850">
        <w:t>Azevedo</w:t>
      </w:r>
      <w:proofErr w:type="spellEnd"/>
      <w:r w:rsidR="00C81DD3" w:rsidRPr="003C2850">
        <w:t>, 2003; Engel, 2005)</w:t>
      </w:r>
      <w:r w:rsidR="00226322" w:rsidRPr="003C2850">
        <w:t>, two species in the Afrotropical region</w:t>
      </w:r>
      <w:r w:rsidR="00C81DD3" w:rsidRPr="003C2850">
        <w:t xml:space="preserve"> (Evans, 1963; Nagy, 1975; Day, 1977; Evans </w:t>
      </w:r>
      <w:r w:rsidR="00C81DD3" w:rsidRPr="003C2850">
        <w:rPr>
          <w:i/>
        </w:rPr>
        <w:t>et al</w:t>
      </w:r>
      <w:r w:rsidR="00C81DD3" w:rsidRPr="003C2850">
        <w:t>., 1979)</w:t>
      </w:r>
      <w:r w:rsidR="00226322" w:rsidRPr="003C2850">
        <w:t>, and a further two in southern Asia and Melanesia</w:t>
      </w:r>
      <w:r w:rsidR="00E445C2" w:rsidRPr="003C2850">
        <w:t xml:space="preserve"> (</w:t>
      </w:r>
      <w:r w:rsidR="00C81DD3" w:rsidRPr="003C2850">
        <w:t xml:space="preserve">Beaver, 2002; </w:t>
      </w:r>
      <w:proofErr w:type="spellStart"/>
      <w:r w:rsidR="00C81DD3" w:rsidRPr="003C2850">
        <w:t>Azevedo</w:t>
      </w:r>
      <w:proofErr w:type="spellEnd"/>
      <w:r w:rsidR="00C81DD3" w:rsidRPr="003C2850">
        <w:t xml:space="preserve"> </w:t>
      </w:r>
      <w:r w:rsidR="00C81DD3" w:rsidRPr="003C2850">
        <w:rPr>
          <w:i/>
        </w:rPr>
        <w:t>et al</w:t>
      </w:r>
      <w:r w:rsidR="00C81DD3" w:rsidRPr="003C2850">
        <w:t>., 2011</w:t>
      </w:r>
      <w:r w:rsidR="00E445C2" w:rsidRPr="003C2850">
        <w:t>)</w:t>
      </w:r>
      <w:r w:rsidRPr="003C2850">
        <w:t>.</w:t>
      </w:r>
      <w:r w:rsidR="00A33936" w:rsidRPr="003C2850">
        <w:t xml:space="preserve">  </w:t>
      </w:r>
      <w:r w:rsidR="00226322" w:rsidRPr="003C2850">
        <w:t>One of the African species has also been discovered in Australia, although this is suspected to be an inadve</w:t>
      </w:r>
      <w:r w:rsidR="00E445C2" w:rsidRPr="003C2850">
        <w:t>r</w:t>
      </w:r>
      <w:r w:rsidR="00226322" w:rsidRPr="003C2850">
        <w:t>tent</w:t>
      </w:r>
      <w:r w:rsidR="00E445C2" w:rsidRPr="003C2850">
        <w:t xml:space="preserve"> introduction (</w:t>
      </w:r>
      <w:proofErr w:type="spellStart"/>
      <w:r w:rsidR="00E445C2" w:rsidRPr="003C2850">
        <w:t>Naumann</w:t>
      </w:r>
      <w:proofErr w:type="spellEnd"/>
      <w:r w:rsidR="00E445C2" w:rsidRPr="003C2850">
        <w:t xml:space="preserve">, 1990).  </w:t>
      </w:r>
      <w:r w:rsidR="00A33936" w:rsidRPr="003C2850">
        <w:t xml:space="preserve">To this day there remains but a single study of the biology of any </w:t>
      </w:r>
      <w:proofErr w:type="spellStart"/>
      <w:r w:rsidR="00A33936" w:rsidRPr="003C2850">
        <w:t>scolebythid</w:t>
      </w:r>
      <w:proofErr w:type="spellEnd"/>
      <w:r w:rsidR="00C81DD3" w:rsidRPr="003C2850">
        <w:t xml:space="preserve"> (</w:t>
      </w:r>
      <w:proofErr w:type="spellStart"/>
      <w:r w:rsidR="00C81DD3" w:rsidRPr="003C2850">
        <w:t>Melo</w:t>
      </w:r>
      <w:proofErr w:type="spellEnd"/>
      <w:r w:rsidR="00C81DD3" w:rsidRPr="003C2850">
        <w:t>, 2000), although various anecdotal evidence regarding possible host associations or behaviors have been published (</w:t>
      </w:r>
      <w:r w:rsidR="00C81DD3" w:rsidRPr="003C2850">
        <w:rPr>
          <w:i/>
        </w:rPr>
        <w:t>e.g</w:t>
      </w:r>
      <w:r w:rsidR="00C81DD3" w:rsidRPr="003C2850">
        <w:t xml:space="preserve">., Day, 1977; Evans </w:t>
      </w:r>
      <w:r w:rsidR="00C81DD3" w:rsidRPr="003C2850">
        <w:rPr>
          <w:i/>
        </w:rPr>
        <w:t>et al</w:t>
      </w:r>
      <w:r w:rsidR="00C81DD3" w:rsidRPr="003C2850">
        <w:t>., 1979; Brothers, 1981)</w:t>
      </w:r>
      <w:r w:rsidR="00A33936" w:rsidRPr="003C2850">
        <w:t xml:space="preserve">.  </w:t>
      </w:r>
      <w:proofErr w:type="spellStart"/>
      <w:r w:rsidR="002D1D30" w:rsidRPr="003C2850">
        <w:t>Melo</w:t>
      </w:r>
      <w:proofErr w:type="spellEnd"/>
      <w:r w:rsidR="002D1D30" w:rsidRPr="003C2850">
        <w:t xml:space="preserve"> (2000) </w:t>
      </w:r>
      <w:r w:rsidR="00C02224" w:rsidRPr="003C2850">
        <w:t>reported</w:t>
      </w:r>
      <w:r w:rsidR="002D1D30" w:rsidRPr="003C2850">
        <w:t xml:space="preserve"> that </w:t>
      </w:r>
      <w:proofErr w:type="spellStart"/>
      <w:r w:rsidR="002D1D30" w:rsidRPr="003C2850">
        <w:rPr>
          <w:i/>
        </w:rPr>
        <w:t>Pristapenesia</w:t>
      </w:r>
      <w:proofErr w:type="spellEnd"/>
      <w:r w:rsidR="002D1D30" w:rsidRPr="003C2850">
        <w:rPr>
          <w:i/>
        </w:rPr>
        <w:t xml:space="preserve"> </w:t>
      </w:r>
      <w:proofErr w:type="spellStart"/>
      <w:r w:rsidR="002D1D30" w:rsidRPr="003C2850">
        <w:rPr>
          <w:i/>
        </w:rPr>
        <w:t>stricta</w:t>
      </w:r>
      <w:proofErr w:type="spellEnd"/>
      <w:r w:rsidR="002D1D30" w:rsidRPr="003C2850">
        <w:t xml:space="preserve"> (</w:t>
      </w:r>
      <w:proofErr w:type="spellStart"/>
      <w:r w:rsidR="002D1D30" w:rsidRPr="003C2850">
        <w:t>Azevedo</w:t>
      </w:r>
      <w:proofErr w:type="spellEnd"/>
      <w:r w:rsidR="002D1D30" w:rsidRPr="003C2850">
        <w:t xml:space="preserve">) developed gregariously as </w:t>
      </w:r>
      <w:proofErr w:type="spellStart"/>
      <w:r w:rsidR="002D1D30" w:rsidRPr="003C2850">
        <w:t>idiobiont</w:t>
      </w:r>
      <w:proofErr w:type="spellEnd"/>
      <w:r w:rsidR="002D1D30" w:rsidRPr="003C2850">
        <w:t xml:space="preserve"> parasitoids of </w:t>
      </w:r>
      <w:proofErr w:type="spellStart"/>
      <w:r w:rsidR="002D1D30" w:rsidRPr="003C2850">
        <w:t>anobiid</w:t>
      </w:r>
      <w:proofErr w:type="spellEnd"/>
      <w:r w:rsidR="002D1D30" w:rsidRPr="003C2850">
        <w:t xml:space="preserve"> larvae (</w:t>
      </w:r>
      <w:proofErr w:type="spellStart"/>
      <w:r w:rsidR="00226322" w:rsidRPr="003C2850">
        <w:t>Bostrichoidea</w:t>
      </w:r>
      <w:proofErr w:type="spellEnd"/>
      <w:r w:rsidR="00226322" w:rsidRPr="003C2850">
        <w:t xml:space="preserve">: </w:t>
      </w:r>
      <w:proofErr w:type="spellStart"/>
      <w:r w:rsidR="00226322" w:rsidRPr="003C2850">
        <w:t>Anobiidae</w:t>
      </w:r>
      <w:proofErr w:type="spellEnd"/>
      <w:r w:rsidR="002D1D30" w:rsidRPr="003C2850">
        <w:t xml:space="preserve">).  In this species, the adult female digs her way into the beetle’s tunnels and upon discovering the larva proceeds to sting it and deposit several eggs along the immobilized larva.  Once the wasp’s larvae </w:t>
      </w:r>
      <w:proofErr w:type="spellStart"/>
      <w:r w:rsidR="002D1D30" w:rsidRPr="003C2850">
        <w:t>eclose</w:t>
      </w:r>
      <w:proofErr w:type="spellEnd"/>
      <w:r w:rsidR="002D1D30" w:rsidRPr="003C2850">
        <w:t xml:space="preserve">, they feed gregariously on the beetle until eventually spinning their pupal cocoons.  During the same study, </w:t>
      </w:r>
      <w:proofErr w:type="spellStart"/>
      <w:r w:rsidR="002D1D30" w:rsidRPr="003C2850">
        <w:t>Melo</w:t>
      </w:r>
      <w:proofErr w:type="spellEnd"/>
      <w:r w:rsidR="002D1D30" w:rsidRPr="003C2850">
        <w:t xml:space="preserve"> (2000) was able to document sibling mating and noted that this, along with their association with wood-boring beetle hosts, likely </w:t>
      </w:r>
      <w:r w:rsidR="00226322" w:rsidRPr="003C2850">
        <w:t xml:space="preserve">confers upon </w:t>
      </w:r>
      <w:proofErr w:type="spellStart"/>
      <w:r w:rsidR="00226322" w:rsidRPr="003C2850">
        <w:t>scolebythids</w:t>
      </w:r>
      <w:proofErr w:type="spellEnd"/>
      <w:r w:rsidR="00226322" w:rsidRPr="003C2850">
        <w:t xml:space="preserve"> an ease for becoming adventive.  Indeed, accidental introduction had already been suggested as a possible explanation for the widely </w:t>
      </w:r>
      <w:proofErr w:type="spellStart"/>
      <w:r w:rsidR="00226322" w:rsidRPr="003C2850">
        <w:t>disjunct</w:t>
      </w:r>
      <w:proofErr w:type="spellEnd"/>
      <w:r w:rsidR="00226322" w:rsidRPr="003C2850">
        <w:t xml:space="preserve"> occurrences of </w:t>
      </w:r>
      <w:proofErr w:type="spellStart"/>
      <w:r w:rsidR="00226322" w:rsidRPr="003C2850">
        <w:rPr>
          <w:i/>
        </w:rPr>
        <w:t>Y</w:t>
      </w:r>
      <w:r w:rsidR="00C81DD3" w:rsidRPr="003C2850">
        <w:rPr>
          <w:i/>
        </w:rPr>
        <w:t>caploca</w:t>
      </w:r>
      <w:proofErr w:type="spellEnd"/>
      <w:r w:rsidR="00226322" w:rsidRPr="003C2850">
        <w:rPr>
          <w:i/>
        </w:rPr>
        <w:t xml:space="preserve"> </w:t>
      </w:r>
      <w:proofErr w:type="spellStart"/>
      <w:r w:rsidR="00226322" w:rsidRPr="003C2850">
        <w:rPr>
          <w:i/>
        </w:rPr>
        <w:t>evansi</w:t>
      </w:r>
      <w:proofErr w:type="spellEnd"/>
      <w:r w:rsidR="00C81DD3" w:rsidRPr="003C2850">
        <w:t xml:space="preserve"> Nagy</w:t>
      </w:r>
      <w:r w:rsidR="00226322" w:rsidRPr="003C2850">
        <w:t xml:space="preserve"> (</w:t>
      </w:r>
      <w:proofErr w:type="spellStart"/>
      <w:r w:rsidR="00226322" w:rsidRPr="003C2850">
        <w:t>Naumann</w:t>
      </w:r>
      <w:proofErr w:type="spellEnd"/>
      <w:r w:rsidR="00226322" w:rsidRPr="003C2850">
        <w:t xml:space="preserve">, 1990).  </w:t>
      </w:r>
      <w:proofErr w:type="spellStart"/>
      <w:r w:rsidR="00C81DD3" w:rsidRPr="003C2850">
        <w:rPr>
          <w:i/>
        </w:rPr>
        <w:t>Ycaploca</w:t>
      </w:r>
      <w:proofErr w:type="spellEnd"/>
      <w:r w:rsidR="00C81DD3" w:rsidRPr="003C2850">
        <w:rPr>
          <w:i/>
        </w:rPr>
        <w:t xml:space="preserve"> </w:t>
      </w:r>
      <w:proofErr w:type="spellStart"/>
      <w:r w:rsidR="00C81DD3" w:rsidRPr="003C2850">
        <w:rPr>
          <w:i/>
        </w:rPr>
        <w:t>evansi</w:t>
      </w:r>
      <w:proofErr w:type="spellEnd"/>
      <w:r w:rsidR="00C81DD3" w:rsidRPr="003C2850">
        <w:t xml:space="preserve"> has been assumed to develop on larvae of </w:t>
      </w:r>
      <w:proofErr w:type="spellStart"/>
      <w:r w:rsidR="00C81DD3" w:rsidRPr="003C2850">
        <w:t>Cerambycidae</w:t>
      </w:r>
      <w:proofErr w:type="spellEnd"/>
      <w:r w:rsidR="00C81DD3" w:rsidRPr="003C2850">
        <w:t xml:space="preserve"> (Day, 1977; Brothers, 1981), while </w:t>
      </w:r>
      <w:proofErr w:type="spellStart"/>
      <w:r w:rsidR="00C81DD3" w:rsidRPr="003C2850">
        <w:rPr>
          <w:i/>
        </w:rPr>
        <w:t>Scolebythus</w:t>
      </w:r>
      <w:proofErr w:type="spellEnd"/>
      <w:r w:rsidR="00C81DD3" w:rsidRPr="003C2850">
        <w:rPr>
          <w:i/>
        </w:rPr>
        <w:t xml:space="preserve"> </w:t>
      </w:r>
      <w:proofErr w:type="spellStart"/>
      <w:r w:rsidR="00C81DD3" w:rsidRPr="003C2850">
        <w:rPr>
          <w:i/>
        </w:rPr>
        <w:t>madecassus</w:t>
      </w:r>
      <w:proofErr w:type="spellEnd"/>
      <w:r w:rsidR="00C81DD3" w:rsidRPr="003C2850">
        <w:t xml:space="preserve"> Evans was found in presumed beetle burrows in rotting wood (Evans </w:t>
      </w:r>
      <w:r w:rsidR="00C81DD3" w:rsidRPr="003C2850">
        <w:rPr>
          <w:i/>
        </w:rPr>
        <w:t>et al</w:t>
      </w:r>
      <w:r w:rsidR="00C81DD3" w:rsidRPr="003C2850">
        <w:t xml:space="preserve">., 1979).  </w:t>
      </w:r>
    </w:p>
    <w:p w:rsidR="00191ECC" w:rsidRPr="003C2850" w:rsidRDefault="00D42447" w:rsidP="00C0052E">
      <w:pPr>
        <w:ind w:firstLine="720"/>
      </w:pPr>
      <w:r w:rsidRPr="003C2850">
        <w:t xml:space="preserve">Fossil </w:t>
      </w:r>
      <w:proofErr w:type="spellStart"/>
      <w:r w:rsidRPr="003C2850">
        <w:t>scolebythids</w:t>
      </w:r>
      <w:proofErr w:type="spellEnd"/>
      <w:r w:rsidRPr="003C2850">
        <w:t xml:space="preserve"> significantly outnumber the presently </w:t>
      </w:r>
      <w:r w:rsidR="00A33936" w:rsidRPr="003C2850">
        <w:t xml:space="preserve">known </w:t>
      </w:r>
      <w:r w:rsidRPr="003C2850">
        <w:t>extant species (</w:t>
      </w:r>
      <w:proofErr w:type="spellStart"/>
      <w:r w:rsidR="001B10CD" w:rsidRPr="003C2850">
        <w:t>Aguiar</w:t>
      </w:r>
      <w:proofErr w:type="spellEnd"/>
      <w:r w:rsidR="001B10CD" w:rsidRPr="003C2850">
        <w:t xml:space="preserve"> </w:t>
      </w:r>
      <w:r w:rsidR="001B10CD" w:rsidRPr="003C2850">
        <w:rPr>
          <w:i/>
        </w:rPr>
        <w:t>et al</w:t>
      </w:r>
      <w:r w:rsidR="001B10CD" w:rsidRPr="003C2850">
        <w:t xml:space="preserve">., 2013; </w:t>
      </w:r>
      <w:r w:rsidRPr="003C2850">
        <w:t xml:space="preserve">Table 1).  The first fossil </w:t>
      </w:r>
      <w:proofErr w:type="spellStart"/>
      <w:r w:rsidRPr="003C2850">
        <w:t>scolebythid</w:t>
      </w:r>
      <w:proofErr w:type="spellEnd"/>
      <w:r w:rsidRPr="003C2850">
        <w:t xml:space="preserve">, </w:t>
      </w:r>
      <w:proofErr w:type="spellStart"/>
      <w:r w:rsidRPr="003C2850">
        <w:rPr>
          <w:i/>
        </w:rPr>
        <w:t>Pristapenesia</w:t>
      </w:r>
      <w:proofErr w:type="spellEnd"/>
      <w:r w:rsidRPr="003C2850">
        <w:rPr>
          <w:i/>
        </w:rPr>
        <w:t xml:space="preserve"> </w:t>
      </w:r>
      <w:proofErr w:type="spellStart"/>
      <w:r w:rsidR="00A33936" w:rsidRPr="003C2850">
        <w:rPr>
          <w:i/>
        </w:rPr>
        <w:t>primaeva</w:t>
      </w:r>
      <w:proofErr w:type="spellEnd"/>
      <w:r w:rsidRPr="003C2850">
        <w:t xml:space="preserve"> </w:t>
      </w:r>
      <w:proofErr w:type="spellStart"/>
      <w:r w:rsidRPr="003C2850">
        <w:t>Brues</w:t>
      </w:r>
      <w:proofErr w:type="spellEnd"/>
      <w:r w:rsidRPr="003C2850">
        <w:t xml:space="preserve">, was described as a bethylid (as the family Scolebythidae was not established until several decades later) </w:t>
      </w:r>
      <w:r w:rsidR="00A33936" w:rsidRPr="003C2850">
        <w:t xml:space="preserve">in middle Eocene Baltic amber </w:t>
      </w:r>
      <w:r w:rsidRPr="003C2850">
        <w:t>(</w:t>
      </w:r>
      <w:proofErr w:type="spellStart"/>
      <w:r w:rsidRPr="003C2850">
        <w:t>Brues</w:t>
      </w:r>
      <w:proofErr w:type="spellEnd"/>
      <w:r w:rsidRPr="003C2850">
        <w:t xml:space="preserve">, 1933).  </w:t>
      </w:r>
      <w:proofErr w:type="spellStart"/>
      <w:r w:rsidR="00A33936" w:rsidRPr="003C2850">
        <w:t>Brues</w:t>
      </w:r>
      <w:proofErr w:type="spellEnd"/>
      <w:r w:rsidR="00A33936" w:rsidRPr="003C2850">
        <w:t xml:space="preserve"> (1933) did not recognize the similarity between </w:t>
      </w:r>
      <w:proofErr w:type="spellStart"/>
      <w:r w:rsidR="00A33936" w:rsidRPr="003C2850">
        <w:rPr>
          <w:i/>
        </w:rPr>
        <w:t>Pristapenesia</w:t>
      </w:r>
      <w:proofErr w:type="spellEnd"/>
      <w:r w:rsidR="00A33936" w:rsidRPr="003C2850">
        <w:t xml:space="preserve"> </w:t>
      </w:r>
      <w:proofErr w:type="spellStart"/>
      <w:r w:rsidR="00A33936" w:rsidRPr="003C2850">
        <w:t>Brues</w:t>
      </w:r>
      <w:proofErr w:type="spellEnd"/>
      <w:r w:rsidR="00A33936" w:rsidRPr="003C2850">
        <w:t xml:space="preserve"> and </w:t>
      </w:r>
      <w:proofErr w:type="spellStart"/>
      <w:r w:rsidR="00A33936" w:rsidRPr="003C2850">
        <w:rPr>
          <w:i/>
        </w:rPr>
        <w:t>Clystopsenella</w:t>
      </w:r>
      <w:proofErr w:type="spellEnd"/>
      <w:r w:rsidR="00A33936" w:rsidRPr="003C2850">
        <w:t xml:space="preserve"> </w:t>
      </w:r>
      <w:proofErr w:type="spellStart"/>
      <w:r w:rsidR="00A33936" w:rsidRPr="003C2850">
        <w:t>Kieffer</w:t>
      </w:r>
      <w:proofErr w:type="spellEnd"/>
      <w:r w:rsidR="00A33936" w:rsidRPr="003C2850">
        <w:t xml:space="preserve">, the only two </w:t>
      </w:r>
      <w:proofErr w:type="spellStart"/>
      <w:r w:rsidR="00A33936" w:rsidRPr="003C2850">
        <w:t>scolebythids</w:t>
      </w:r>
      <w:proofErr w:type="spellEnd"/>
      <w:r w:rsidR="00A33936" w:rsidRPr="003C2850">
        <w:t xml:space="preserve"> then known</w:t>
      </w:r>
      <w:r w:rsidR="00C02224" w:rsidRPr="003C2850">
        <w:t xml:space="preserve"> and both placed in Bethylidae. </w:t>
      </w:r>
      <w:r w:rsidR="00A33936" w:rsidRPr="003C2850">
        <w:t xml:space="preserve"> </w:t>
      </w:r>
      <w:r w:rsidR="00C02224" w:rsidRPr="003C2850">
        <w:t>I</w:t>
      </w:r>
      <w:r w:rsidR="00A33936" w:rsidRPr="003C2850">
        <w:t xml:space="preserve">t was not until </w:t>
      </w:r>
      <w:r w:rsidR="00C02224" w:rsidRPr="003C2850">
        <w:t xml:space="preserve">three decades later that </w:t>
      </w:r>
      <w:r w:rsidR="00A33936" w:rsidRPr="003C2850">
        <w:t>Evans (19</w:t>
      </w:r>
      <w:r w:rsidR="00C02224" w:rsidRPr="003C2850">
        <w:t>63</w:t>
      </w:r>
      <w:r w:rsidR="00A33936" w:rsidRPr="003C2850">
        <w:t xml:space="preserve">) </w:t>
      </w:r>
      <w:r w:rsidR="00C02224" w:rsidRPr="003C2850">
        <w:t xml:space="preserve">realized, when describing </w:t>
      </w:r>
      <w:proofErr w:type="spellStart"/>
      <w:r w:rsidR="00C02224" w:rsidRPr="003C2850">
        <w:rPr>
          <w:i/>
        </w:rPr>
        <w:t>Scolebythus</w:t>
      </w:r>
      <w:proofErr w:type="spellEnd"/>
      <w:r w:rsidR="00C02224" w:rsidRPr="003C2850">
        <w:t xml:space="preserve"> Evans, the distinctiveness of the group from </w:t>
      </w:r>
      <w:proofErr w:type="spellStart"/>
      <w:r w:rsidR="00C02224" w:rsidRPr="003C2850">
        <w:t>bethylids</w:t>
      </w:r>
      <w:proofErr w:type="spellEnd"/>
      <w:r w:rsidR="00C02224" w:rsidRPr="003C2850">
        <w:t xml:space="preserve">, although he did not at that time realize that </w:t>
      </w:r>
      <w:r w:rsidR="00C02224" w:rsidRPr="003C2850">
        <w:rPr>
          <w:i/>
        </w:rPr>
        <w:t>P</w:t>
      </w:r>
      <w:r w:rsidR="00C02224" w:rsidRPr="003C2850">
        <w:t xml:space="preserve">. </w:t>
      </w:r>
      <w:proofErr w:type="spellStart"/>
      <w:r w:rsidR="00C02224" w:rsidRPr="003C2850">
        <w:rPr>
          <w:i/>
        </w:rPr>
        <w:t>primaeva</w:t>
      </w:r>
      <w:proofErr w:type="spellEnd"/>
      <w:r w:rsidR="00C02224" w:rsidRPr="003C2850">
        <w:t xml:space="preserve"> belonged to the same lineage</w:t>
      </w:r>
      <w:r w:rsidR="00A33936" w:rsidRPr="003C2850">
        <w:t xml:space="preserve">.  </w:t>
      </w:r>
      <w:r w:rsidR="00C02224" w:rsidRPr="003C2850">
        <w:t xml:space="preserve">Prentice </w:t>
      </w:r>
      <w:r w:rsidR="00C02224" w:rsidRPr="003C2850">
        <w:rPr>
          <w:i/>
        </w:rPr>
        <w:t>et al</w:t>
      </w:r>
      <w:r w:rsidR="00C02224" w:rsidRPr="003C2850">
        <w:t xml:space="preserve">. (1996) also did not realize the proper placement of </w:t>
      </w:r>
      <w:r w:rsidR="00C02224" w:rsidRPr="003C2850">
        <w:rPr>
          <w:i/>
        </w:rPr>
        <w:t>P</w:t>
      </w:r>
      <w:r w:rsidR="00C02224" w:rsidRPr="003C2850">
        <w:t xml:space="preserve">. </w:t>
      </w:r>
      <w:proofErr w:type="spellStart"/>
      <w:r w:rsidR="00C02224" w:rsidRPr="003C2850">
        <w:rPr>
          <w:i/>
        </w:rPr>
        <w:t>primaeva</w:t>
      </w:r>
      <w:proofErr w:type="spellEnd"/>
      <w:r w:rsidR="00C02224" w:rsidRPr="003C2850">
        <w:t xml:space="preserve"> when they described two fossil </w:t>
      </w:r>
      <w:proofErr w:type="spellStart"/>
      <w:r w:rsidR="00C02224" w:rsidRPr="003C2850">
        <w:t>scolebythids</w:t>
      </w:r>
      <w:proofErr w:type="spellEnd"/>
      <w:r w:rsidR="00C02224" w:rsidRPr="003C2850">
        <w:t xml:space="preserve"> from Lebanese and Dominican amber.  Indeed, it was not until </w:t>
      </w:r>
      <w:proofErr w:type="gramStart"/>
      <w:r w:rsidR="00C02224" w:rsidRPr="003C2850">
        <w:t>Brothers &amp;</w:t>
      </w:r>
      <w:proofErr w:type="gramEnd"/>
      <w:r w:rsidR="00C02224" w:rsidRPr="003C2850">
        <w:t xml:space="preserve"> Janzen (1999) studied a new series of male and female </w:t>
      </w:r>
      <w:r w:rsidR="00C02224" w:rsidRPr="003C2850">
        <w:rPr>
          <w:i/>
        </w:rPr>
        <w:t>P</w:t>
      </w:r>
      <w:r w:rsidR="00C02224" w:rsidRPr="003C2850">
        <w:t xml:space="preserve">. </w:t>
      </w:r>
      <w:proofErr w:type="spellStart"/>
      <w:r w:rsidR="00C02224" w:rsidRPr="003C2850">
        <w:rPr>
          <w:i/>
        </w:rPr>
        <w:t>primaeva</w:t>
      </w:r>
      <w:proofErr w:type="spellEnd"/>
      <w:r w:rsidR="00C02224" w:rsidRPr="003C2850">
        <w:t xml:space="preserve"> that the proper placement for this genus was discovered, and that the Dominican amber fossil described by Prentice </w:t>
      </w:r>
      <w:r w:rsidR="00C02224" w:rsidRPr="003C2850">
        <w:rPr>
          <w:i/>
        </w:rPr>
        <w:t>et al</w:t>
      </w:r>
      <w:r w:rsidR="00C02224" w:rsidRPr="003C2850">
        <w:t xml:space="preserve">. (1996) was congeneric.  In fact, it is now understood that </w:t>
      </w:r>
      <w:proofErr w:type="spellStart"/>
      <w:r w:rsidR="00C02224" w:rsidRPr="003C2850">
        <w:rPr>
          <w:i/>
        </w:rPr>
        <w:t>Pristapenesia</w:t>
      </w:r>
      <w:proofErr w:type="spellEnd"/>
      <w:r w:rsidR="00C02224" w:rsidRPr="003C2850">
        <w:t xml:space="preserve"> also includes two of the modern species (</w:t>
      </w:r>
      <w:proofErr w:type="spellStart"/>
      <w:r w:rsidR="00C02224" w:rsidRPr="003C2850">
        <w:t>Azevedo</w:t>
      </w:r>
      <w:proofErr w:type="spellEnd"/>
      <w:r w:rsidR="00C02224" w:rsidRPr="003C2850">
        <w:t xml:space="preserve"> </w:t>
      </w:r>
      <w:r w:rsidR="00C02224" w:rsidRPr="003C2850">
        <w:rPr>
          <w:i/>
        </w:rPr>
        <w:t>et al</w:t>
      </w:r>
      <w:r w:rsidR="00C02224" w:rsidRPr="003C2850">
        <w:t>., 2011).</w:t>
      </w:r>
      <w:r w:rsidR="00C0052E" w:rsidRPr="003C2850">
        <w:t xml:space="preserve">  Subsequently, </w:t>
      </w:r>
      <w:proofErr w:type="spellStart"/>
      <w:r w:rsidR="00C0052E" w:rsidRPr="003C2850">
        <w:t>scolebythids</w:t>
      </w:r>
      <w:proofErr w:type="spellEnd"/>
      <w:r w:rsidR="00C0052E" w:rsidRPr="003C2850">
        <w:t xml:space="preserve"> have been discovered in numerous deposits, virtually all being represented by inclusions in amber with the </w:t>
      </w:r>
      <w:r w:rsidR="00C33B47" w:rsidRPr="003C2850">
        <w:t>s</w:t>
      </w:r>
      <w:r w:rsidR="00C0052E" w:rsidRPr="003C2850">
        <w:t xml:space="preserve">ole exception of two species from </w:t>
      </w:r>
      <w:r w:rsidR="00953BD6" w:rsidRPr="003C2850">
        <w:t>Liaoning</w:t>
      </w:r>
      <w:r w:rsidR="00C0052E" w:rsidRPr="003C2850">
        <w:t>, China (</w:t>
      </w:r>
      <w:proofErr w:type="spellStart"/>
      <w:r w:rsidR="00C0052E" w:rsidRPr="003C2850">
        <w:t>Cai</w:t>
      </w:r>
      <w:proofErr w:type="spellEnd"/>
      <w:r w:rsidR="00C0052E" w:rsidRPr="003C2850">
        <w:t xml:space="preserve"> </w:t>
      </w:r>
      <w:r w:rsidR="00C0052E" w:rsidRPr="003C2850">
        <w:rPr>
          <w:i/>
        </w:rPr>
        <w:t>et al</w:t>
      </w:r>
      <w:r w:rsidR="00C0052E" w:rsidRPr="003C2850">
        <w:t>., 2012)</w:t>
      </w:r>
      <w:r w:rsidR="00C33B47" w:rsidRPr="003C2850">
        <w:t xml:space="preserve">.  </w:t>
      </w:r>
      <w:r w:rsidR="00191ECC" w:rsidRPr="003C2850">
        <w:t xml:space="preserve">Cretaceous </w:t>
      </w:r>
      <w:proofErr w:type="spellStart"/>
      <w:r w:rsidR="00191ECC" w:rsidRPr="003C2850">
        <w:t>scolebythids</w:t>
      </w:r>
      <w:proofErr w:type="spellEnd"/>
      <w:r w:rsidR="00191ECC" w:rsidRPr="003C2850">
        <w:t xml:space="preserve"> have been discussed and described from </w:t>
      </w:r>
      <w:proofErr w:type="spellStart"/>
      <w:r w:rsidR="00C0052E" w:rsidRPr="003C2850">
        <w:t>Neocomian</w:t>
      </w:r>
      <w:proofErr w:type="spellEnd"/>
      <w:r w:rsidR="00C0052E" w:rsidRPr="003C2850">
        <w:t xml:space="preserve"> and </w:t>
      </w:r>
      <w:r w:rsidR="003E5B40" w:rsidRPr="003C2850">
        <w:t>Aptian</w:t>
      </w:r>
      <w:r w:rsidR="00191ECC" w:rsidRPr="003C2850">
        <w:t xml:space="preserve"> Lebanese amber (Prentice </w:t>
      </w:r>
      <w:r w:rsidR="00191ECC" w:rsidRPr="003C2850">
        <w:rPr>
          <w:i/>
        </w:rPr>
        <w:t>et al</w:t>
      </w:r>
      <w:r w:rsidR="00191ECC" w:rsidRPr="003C2850">
        <w:t>., 1996; Engel &amp; Grimaldi, 2007</w:t>
      </w:r>
      <w:r w:rsidR="002729EC" w:rsidRPr="003C2850">
        <w:t>a</w:t>
      </w:r>
      <w:r w:rsidR="00191ECC" w:rsidRPr="003C2850">
        <w:t xml:space="preserve">), </w:t>
      </w:r>
      <w:r w:rsidR="003E5B40" w:rsidRPr="003C2850">
        <w:t>Aptian</w:t>
      </w:r>
      <w:r w:rsidR="00191ECC" w:rsidRPr="003C2850">
        <w:t xml:space="preserve"> Jordanian amber (</w:t>
      </w:r>
      <w:proofErr w:type="spellStart"/>
      <w:r w:rsidR="004E5B26" w:rsidRPr="003C2850">
        <w:t>Kaddumi</w:t>
      </w:r>
      <w:proofErr w:type="spellEnd"/>
      <w:r w:rsidR="004E5B26" w:rsidRPr="003C2850">
        <w:t xml:space="preserve">, 2005: appears to be an individual of </w:t>
      </w:r>
      <w:proofErr w:type="spellStart"/>
      <w:r w:rsidR="004E5B26" w:rsidRPr="003C2850">
        <w:rPr>
          <w:i/>
        </w:rPr>
        <w:t>Zapenesia</w:t>
      </w:r>
      <w:proofErr w:type="spellEnd"/>
      <w:r w:rsidR="004E5B26" w:rsidRPr="003C2850">
        <w:t xml:space="preserve"> Engel &amp; Grimaldi</w:t>
      </w:r>
      <w:r w:rsidR="00191ECC" w:rsidRPr="003C2850">
        <w:t xml:space="preserve">), </w:t>
      </w:r>
      <w:proofErr w:type="spellStart"/>
      <w:r w:rsidR="00191ECC" w:rsidRPr="003C2850">
        <w:t>Albian</w:t>
      </w:r>
      <w:proofErr w:type="spellEnd"/>
      <w:r w:rsidR="00191ECC" w:rsidRPr="003C2850">
        <w:t xml:space="preserve"> Spanish amber (Engel </w:t>
      </w:r>
      <w:r w:rsidR="00191ECC" w:rsidRPr="003C2850">
        <w:rPr>
          <w:i/>
        </w:rPr>
        <w:t>et al</w:t>
      </w:r>
      <w:r w:rsidR="00191ECC" w:rsidRPr="003C2850">
        <w:t>., 2013), Turonian New Jersey amber (Engel &amp; Grimaldi, 2007</w:t>
      </w:r>
      <w:r w:rsidR="002729EC" w:rsidRPr="003C2850">
        <w:t>a</w:t>
      </w:r>
      <w:r w:rsidR="00191ECC" w:rsidRPr="003C2850">
        <w:t xml:space="preserve">), and Campanian Canadian amber (McKellar &amp; Engel, 2012; Engel </w:t>
      </w:r>
      <w:r w:rsidR="00191ECC" w:rsidRPr="003C2850">
        <w:rPr>
          <w:i/>
        </w:rPr>
        <w:t>et al</w:t>
      </w:r>
      <w:r w:rsidR="00191ECC" w:rsidRPr="003C2850">
        <w:t xml:space="preserve">., 2013) (Table 1).  </w:t>
      </w:r>
      <w:r w:rsidR="00C33B47" w:rsidRPr="003C2850">
        <w:t xml:space="preserve">The genus </w:t>
      </w:r>
      <w:proofErr w:type="spellStart"/>
      <w:r w:rsidR="00C33B47" w:rsidRPr="003C2850">
        <w:rPr>
          <w:i/>
        </w:rPr>
        <w:t>Cretabythus</w:t>
      </w:r>
      <w:proofErr w:type="spellEnd"/>
      <w:r w:rsidR="00C33B47" w:rsidRPr="003C2850">
        <w:t xml:space="preserve"> </w:t>
      </w:r>
      <w:r w:rsidR="00953BD6" w:rsidRPr="003C2850">
        <w:t xml:space="preserve">Evans in Late Cretaceous </w:t>
      </w:r>
      <w:proofErr w:type="spellStart"/>
      <w:r w:rsidR="00953BD6" w:rsidRPr="003C2850">
        <w:t>Taimyrian</w:t>
      </w:r>
      <w:proofErr w:type="spellEnd"/>
      <w:r w:rsidR="00953BD6" w:rsidRPr="003C2850">
        <w:t xml:space="preserve"> amber</w:t>
      </w:r>
      <w:r w:rsidR="00C0052E" w:rsidRPr="003C2850">
        <w:t xml:space="preserve">, at times suspected of being a </w:t>
      </w:r>
      <w:proofErr w:type="spellStart"/>
      <w:r w:rsidR="00C0052E" w:rsidRPr="003C2850">
        <w:t>scolebythid</w:t>
      </w:r>
      <w:proofErr w:type="spellEnd"/>
      <w:r w:rsidR="00953BD6" w:rsidRPr="003C2850">
        <w:t xml:space="preserve"> (Evans, 1973)</w:t>
      </w:r>
      <w:r w:rsidR="00C0052E" w:rsidRPr="003C2850">
        <w:t xml:space="preserve">, is almost assuredly a </w:t>
      </w:r>
      <w:r w:rsidR="00953BD6" w:rsidRPr="003C2850">
        <w:t xml:space="preserve">primitive </w:t>
      </w:r>
      <w:r w:rsidR="00C0052E" w:rsidRPr="003C2850">
        <w:lastRenderedPageBreak/>
        <w:t>bethylid (</w:t>
      </w:r>
      <w:r w:rsidR="00953BD6" w:rsidRPr="003C2850">
        <w:t xml:space="preserve">Carpenter, 1986; </w:t>
      </w:r>
      <w:proofErr w:type="spellStart"/>
      <w:r w:rsidR="00953BD6" w:rsidRPr="003C2850">
        <w:t>Rasnitsyn</w:t>
      </w:r>
      <w:proofErr w:type="spellEnd"/>
      <w:r w:rsidR="00953BD6" w:rsidRPr="003C2850">
        <w:t xml:space="preserve">, 1988; </w:t>
      </w:r>
      <w:r w:rsidR="00C0052E" w:rsidRPr="003C2850">
        <w:t>Engel</w:t>
      </w:r>
      <w:r w:rsidR="00953BD6" w:rsidRPr="003C2850">
        <w:t xml:space="preserve"> </w:t>
      </w:r>
      <w:r w:rsidR="00953BD6" w:rsidRPr="003C2850">
        <w:rPr>
          <w:i/>
        </w:rPr>
        <w:t>et al</w:t>
      </w:r>
      <w:r w:rsidR="00953BD6" w:rsidRPr="003C2850">
        <w:t>.</w:t>
      </w:r>
      <w:r w:rsidR="00C0052E" w:rsidRPr="003C2850">
        <w:t xml:space="preserve">, </w:t>
      </w:r>
      <w:r w:rsidR="00953BD6" w:rsidRPr="003C2850">
        <w:t>in prep.</w:t>
      </w:r>
      <w:r w:rsidR="00C0052E" w:rsidRPr="003C2850">
        <w:t>)</w:t>
      </w:r>
      <w:r w:rsidR="00C33B47" w:rsidRPr="003C2850">
        <w:t xml:space="preserve">.  </w:t>
      </w:r>
      <w:r w:rsidR="00191ECC" w:rsidRPr="003C2850">
        <w:t xml:space="preserve">The Paleogene and Neogene diversity </w:t>
      </w:r>
      <w:r w:rsidR="00C0052E" w:rsidRPr="003C2850">
        <w:t xml:space="preserve">has included until now only </w:t>
      </w:r>
      <w:r w:rsidR="003E5B40" w:rsidRPr="003C2850">
        <w:t>three</w:t>
      </w:r>
      <w:r w:rsidR="00C0052E" w:rsidRPr="003C2850">
        <w:t xml:space="preserve"> species </w:t>
      </w:r>
      <w:r w:rsidR="00FE5471" w:rsidRPr="003C2850">
        <w:rPr>
          <w:rFonts w:cs="Times New Roman"/>
        </w:rPr>
        <w:t>—</w:t>
      </w:r>
      <w:r w:rsidR="00C0052E" w:rsidRPr="003C2850">
        <w:t xml:space="preserve"> </w:t>
      </w:r>
      <w:r w:rsidR="00C0052E" w:rsidRPr="003C2850">
        <w:rPr>
          <w:i/>
        </w:rPr>
        <w:t>P</w:t>
      </w:r>
      <w:r w:rsidR="00C0052E" w:rsidRPr="003C2850">
        <w:t xml:space="preserve">. </w:t>
      </w:r>
      <w:proofErr w:type="spellStart"/>
      <w:r w:rsidR="00C0052E" w:rsidRPr="003C2850">
        <w:rPr>
          <w:i/>
        </w:rPr>
        <w:t>primaeva</w:t>
      </w:r>
      <w:proofErr w:type="spellEnd"/>
      <w:r w:rsidR="00C0052E" w:rsidRPr="003C2850">
        <w:t xml:space="preserve"> in the middle Eocene amber of the Baltic and Rovno regions (</w:t>
      </w:r>
      <w:proofErr w:type="spellStart"/>
      <w:r w:rsidR="00C0052E" w:rsidRPr="003C2850">
        <w:t>Brues</w:t>
      </w:r>
      <w:proofErr w:type="spellEnd"/>
      <w:r w:rsidR="00C0052E" w:rsidRPr="003C2850">
        <w:t xml:space="preserve">, 1933; Brothers &amp; Janzen, 1999; Perkovsky &amp; </w:t>
      </w:r>
      <w:proofErr w:type="spellStart"/>
      <w:r w:rsidR="00C0052E" w:rsidRPr="003C2850">
        <w:t>Rasnitsyn</w:t>
      </w:r>
      <w:proofErr w:type="spellEnd"/>
      <w:r w:rsidR="00C0052E" w:rsidRPr="003C2850">
        <w:t>, 20</w:t>
      </w:r>
      <w:r w:rsidR="003E5B40" w:rsidRPr="003C2850">
        <w:t>13</w:t>
      </w:r>
      <w:r w:rsidR="00C0052E" w:rsidRPr="003C2850">
        <w:t xml:space="preserve">), </w:t>
      </w:r>
      <w:proofErr w:type="spellStart"/>
      <w:r w:rsidR="003E5B40" w:rsidRPr="003C2850">
        <w:rPr>
          <w:i/>
        </w:rPr>
        <w:t>Eobythus</w:t>
      </w:r>
      <w:proofErr w:type="spellEnd"/>
      <w:r w:rsidR="003E5B40" w:rsidRPr="003C2850">
        <w:rPr>
          <w:i/>
        </w:rPr>
        <w:t xml:space="preserve"> </w:t>
      </w:r>
      <w:proofErr w:type="spellStart"/>
      <w:r w:rsidR="003E5B40" w:rsidRPr="003C2850">
        <w:rPr>
          <w:i/>
        </w:rPr>
        <w:t>patriciae</w:t>
      </w:r>
      <w:proofErr w:type="spellEnd"/>
      <w:r w:rsidR="003E5B40" w:rsidRPr="003C2850">
        <w:t xml:space="preserve"> </w:t>
      </w:r>
      <w:proofErr w:type="spellStart"/>
      <w:r w:rsidR="003E5B40" w:rsidRPr="003C2850">
        <w:t>Lacau</w:t>
      </w:r>
      <w:proofErr w:type="spellEnd"/>
      <w:r w:rsidR="003E5B40" w:rsidRPr="003C2850">
        <w:t xml:space="preserve"> </w:t>
      </w:r>
      <w:r w:rsidR="003E5B40" w:rsidRPr="003C2850">
        <w:rPr>
          <w:i/>
        </w:rPr>
        <w:t>et al</w:t>
      </w:r>
      <w:r w:rsidR="003E5B40" w:rsidRPr="003C2850">
        <w:t>. in Early Eocene amber of the Paris Basin (</w:t>
      </w:r>
      <w:proofErr w:type="spellStart"/>
      <w:r w:rsidR="003E5B40" w:rsidRPr="003C2850">
        <w:t>Lacau</w:t>
      </w:r>
      <w:proofErr w:type="spellEnd"/>
      <w:r w:rsidR="003E5B40" w:rsidRPr="003C2850">
        <w:t xml:space="preserve"> </w:t>
      </w:r>
      <w:r w:rsidR="003E5B40" w:rsidRPr="003C2850">
        <w:rPr>
          <w:i/>
        </w:rPr>
        <w:t>et al</w:t>
      </w:r>
      <w:r w:rsidR="003E5B40" w:rsidRPr="003C2850">
        <w:t xml:space="preserve">., 2000), </w:t>
      </w:r>
      <w:r w:rsidR="00C0052E" w:rsidRPr="003C2850">
        <w:t xml:space="preserve">and </w:t>
      </w:r>
      <w:r w:rsidR="00C0052E" w:rsidRPr="003C2850">
        <w:rPr>
          <w:i/>
        </w:rPr>
        <w:t>P</w:t>
      </w:r>
      <w:r w:rsidR="00C0052E" w:rsidRPr="003C2850">
        <w:t xml:space="preserve">. </w:t>
      </w:r>
      <w:proofErr w:type="spellStart"/>
      <w:r w:rsidR="00C0052E" w:rsidRPr="003C2850">
        <w:rPr>
          <w:i/>
        </w:rPr>
        <w:t>inopinata</w:t>
      </w:r>
      <w:proofErr w:type="spellEnd"/>
      <w:r w:rsidR="00C0052E" w:rsidRPr="003C2850">
        <w:t xml:space="preserve"> (Prentice </w:t>
      </w:r>
      <w:r w:rsidR="00C0052E" w:rsidRPr="003C2850">
        <w:rPr>
          <w:i/>
        </w:rPr>
        <w:t>et al</w:t>
      </w:r>
      <w:r w:rsidR="00C0052E" w:rsidRPr="003C2850">
        <w:t xml:space="preserve">.) in Early Miocene amber from the Dominican Republic (Prentice </w:t>
      </w:r>
      <w:r w:rsidR="00C0052E" w:rsidRPr="003C2850">
        <w:rPr>
          <w:i/>
        </w:rPr>
        <w:t>et al</w:t>
      </w:r>
      <w:r w:rsidR="00C0052E" w:rsidRPr="003C2850">
        <w:t>., 1996)</w:t>
      </w:r>
      <w:r w:rsidR="00C33B47" w:rsidRPr="003C2850">
        <w:t xml:space="preserve">.  It should be noted that the genus </w:t>
      </w:r>
      <w:proofErr w:type="spellStart"/>
      <w:r w:rsidR="00C33B47" w:rsidRPr="003C2850">
        <w:rPr>
          <w:i/>
        </w:rPr>
        <w:t>Eobythus</w:t>
      </w:r>
      <w:proofErr w:type="spellEnd"/>
      <w:r w:rsidR="00C33B47" w:rsidRPr="003C2850">
        <w:t xml:space="preserve"> </w:t>
      </w:r>
      <w:proofErr w:type="spellStart"/>
      <w:r w:rsidR="00C33B47" w:rsidRPr="003C2850">
        <w:t>Lacau</w:t>
      </w:r>
      <w:proofErr w:type="spellEnd"/>
      <w:r w:rsidR="00C33B47" w:rsidRPr="003C2850">
        <w:t xml:space="preserve"> </w:t>
      </w:r>
      <w:r w:rsidR="00C33B47" w:rsidRPr="003C2850">
        <w:rPr>
          <w:i/>
        </w:rPr>
        <w:t>et al</w:t>
      </w:r>
      <w:r w:rsidR="00C33B47" w:rsidRPr="003C2850">
        <w:t>.</w:t>
      </w:r>
      <w:r w:rsidR="00275B04" w:rsidRPr="003C2850">
        <w:t xml:space="preserve"> (2000)</w:t>
      </w:r>
      <w:r w:rsidR="00C33B47" w:rsidRPr="003C2850">
        <w:t xml:space="preserve"> is almost assuredly a synonym of </w:t>
      </w:r>
      <w:proofErr w:type="spellStart"/>
      <w:r w:rsidR="00C33B47" w:rsidRPr="003C2850">
        <w:rPr>
          <w:i/>
        </w:rPr>
        <w:t>Pristapen</w:t>
      </w:r>
      <w:r w:rsidR="00275B04" w:rsidRPr="003C2850">
        <w:rPr>
          <w:i/>
        </w:rPr>
        <w:t>e</w:t>
      </w:r>
      <w:r w:rsidR="00C33B47" w:rsidRPr="003C2850">
        <w:rPr>
          <w:i/>
        </w:rPr>
        <w:t>sia</w:t>
      </w:r>
      <w:proofErr w:type="spellEnd"/>
      <w:r w:rsidR="00C33B47" w:rsidRPr="003C2850">
        <w:t xml:space="preserve"> and its sole species should be transferred to the latter genus (</w:t>
      </w:r>
      <w:r w:rsidR="00C33B47" w:rsidRPr="003C2850">
        <w:rPr>
          <w:i/>
        </w:rPr>
        <w:t xml:space="preserve">vide </w:t>
      </w:r>
      <w:proofErr w:type="spellStart"/>
      <w:r w:rsidR="00C33B47" w:rsidRPr="003C2850">
        <w:rPr>
          <w:i/>
        </w:rPr>
        <w:t>etiam</w:t>
      </w:r>
      <w:proofErr w:type="spellEnd"/>
      <w:r w:rsidR="00C33B47" w:rsidRPr="003C2850">
        <w:t xml:space="preserve"> Engel &amp; Grimaldi, 2007</w:t>
      </w:r>
      <w:r w:rsidR="002729EC" w:rsidRPr="003C2850">
        <w:t>a</w:t>
      </w:r>
      <w:r w:rsidR="00C33B47" w:rsidRPr="003C2850">
        <w:t xml:space="preserve">; Engel </w:t>
      </w:r>
      <w:r w:rsidR="00C33B47" w:rsidRPr="003C2850">
        <w:rPr>
          <w:i/>
        </w:rPr>
        <w:t>et al</w:t>
      </w:r>
      <w:r w:rsidR="00C33B47" w:rsidRPr="003C2850">
        <w:t xml:space="preserve">., 2013).  </w:t>
      </w:r>
    </w:p>
    <w:p w:rsidR="00EC2140" w:rsidRPr="003C2850" w:rsidRDefault="00EC2140" w:rsidP="00EC2140">
      <w:pPr>
        <w:ind w:firstLine="720"/>
      </w:pPr>
      <w:r w:rsidRPr="003C2850">
        <w:t xml:space="preserve">Here is described a new species of </w:t>
      </w:r>
      <w:proofErr w:type="spellStart"/>
      <w:r w:rsidRPr="003C2850">
        <w:rPr>
          <w:i/>
        </w:rPr>
        <w:t>Clystopsenella</w:t>
      </w:r>
      <w:proofErr w:type="spellEnd"/>
      <w:r w:rsidR="00626DD5" w:rsidRPr="003C2850">
        <w:t xml:space="preserve"> </w:t>
      </w:r>
      <w:r w:rsidRPr="003C2850">
        <w:t xml:space="preserve">recently identified from a single female preserved in Early Miocene amber of the Dominican Republic.  This is the first fossil record of the genus as well as for the subfamily </w:t>
      </w:r>
      <w:proofErr w:type="spellStart"/>
      <w:r w:rsidRPr="003C2850">
        <w:t>Scolebythinae</w:t>
      </w:r>
      <w:proofErr w:type="spellEnd"/>
      <w:r w:rsidRPr="003C2850">
        <w:t xml:space="preserve">, and although </w:t>
      </w:r>
      <w:proofErr w:type="spellStart"/>
      <w:r w:rsidRPr="003C2850">
        <w:rPr>
          <w:i/>
        </w:rPr>
        <w:t>Clystopsenella</w:t>
      </w:r>
      <w:proofErr w:type="spellEnd"/>
      <w:r w:rsidRPr="003C2850">
        <w:t xml:space="preserve"> are well known from Central America today (</w:t>
      </w:r>
      <w:r w:rsidRPr="003C2850">
        <w:rPr>
          <w:i/>
        </w:rPr>
        <w:t>e.g</w:t>
      </w:r>
      <w:r w:rsidRPr="003C2850">
        <w:t xml:space="preserve">., </w:t>
      </w:r>
      <w:proofErr w:type="spellStart"/>
      <w:r w:rsidR="00626DD5" w:rsidRPr="003C2850">
        <w:t>Cambra</w:t>
      </w:r>
      <w:proofErr w:type="spellEnd"/>
      <w:r w:rsidR="00626DD5" w:rsidRPr="003C2850">
        <w:t xml:space="preserve"> &amp; </w:t>
      </w:r>
      <w:proofErr w:type="spellStart"/>
      <w:r w:rsidR="00626DD5" w:rsidRPr="003C2850">
        <w:t>Azevedo</w:t>
      </w:r>
      <w:proofErr w:type="spellEnd"/>
      <w:r w:rsidR="00626DD5" w:rsidRPr="003C2850">
        <w:t>, 2003</w:t>
      </w:r>
      <w:r w:rsidRPr="003C2850">
        <w:t xml:space="preserve">; Engel, 2005), they have not been encountered throughout the Caribbean.  It would therefore appear that </w:t>
      </w:r>
      <w:proofErr w:type="spellStart"/>
      <w:r w:rsidRPr="003C2850">
        <w:rPr>
          <w:i/>
        </w:rPr>
        <w:t>Clystopsenella</w:t>
      </w:r>
      <w:proofErr w:type="spellEnd"/>
      <w:r w:rsidRPr="003C2850">
        <w:t xml:space="preserve">, like </w:t>
      </w:r>
      <w:proofErr w:type="spellStart"/>
      <w:r w:rsidRPr="003C2850">
        <w:rPr>
          <w:i/>
        </w:rPr>
        <w:t>Pristapenesia</w:t>
      </w:r>
      <w:proofErr w:type="spellEnd"/>
      <w:r w:rsidRPr="003C2850">
        <w:t xml:space="preserve">, was once a component of the ancient forests of Hispaniola, but disappeared during the intervening geological stages.  </w:t>
      </w:r>
    </w:p>
    <w:p w:rsidR="00624B67" w:rsidRPr="003C2850" w:rsidRDefault="00624B67" w:rsidP="00264683"/>
    <w:p w:rsidR="00BC3058" w:rsidRPr="003C2850" w:rsidRDefault="00BC3058" w:rsidP="00BC3058">
      <w:pPr>
        <w:jc w:val="center"/>
      </w:pPr>
      <w:r w:rsidRPr="003C2850">
        <w:t>MATERIAL AND METHODS</w:t>
      </w:r>
    </w:p>
    <w:p w:rsidR="00BC3058" w:rsidRPr="003C2850" w:rsidRDefault="00BC3058"/>
    <w:p w:rsidR="00953BD6" w:rsidRPr="003C2850" w:rsidRDefault="00275B04" w:rsidP="00FE5471">
      <w:pPr>
        <w:ind w:firstLine="720"/>
      </w:pPr>
      <w:r w:rsidRPr="003C2850">
        <w:t xml:space="preserve">The </w:t>
      </w:r>
      <w:r w:rsidR="00FE5471" w:rsidRPr="003C2850">
        <w:t>fossil</w:t>
      </w:r>
      <w:r w:rsidR="00953BD6" w:rsidRPr="003C2850">
        <w:t xml:space="preserve"> described here</w:t>
      </w:r>
      <w:r w:rsidR="00FE5471" w:rsidRPr="003C2850">
        <w:t>in</w:t>
      </w:r>
      <w:r w:rsidR="00953BD6" w:rsidRPr="003C2850">
        <w:t xml:space="preserve"> </w:t>
      </w:r>
      <w:r w:rsidR="001B10CD" w:rsidRPr="003C2850">
        <w:t xml:space="preserve">was located in an average-sized, irregular piece of </w:t>
      </w:r>
      <w:r w:rsidR="00DD3119" w:rsidRPr="003C2850">
        <w:t xml:space="preserve">light yellowish orange </w:t>
      </w:r>
      <w:r w:rsidR="001B10CD" w:rsidRPr="003C2850">
        <w:t>amber</w:t>
      </w:r>
      <w:r w:rsidR="00DD3119" w:rsidRPr="003C2850">
        <w:t xml:space="preserve">, representing a small runnel with various flows.  The wasp is positioned in the direction of the flows and situated near the border between different runnel sections and with its metasomal apex near a natural break in the piece.  In order to obtain a clear view of the wasp, the piece was trimmed and polished to a size of approximately </w:t>
      </w:r>
      <w:r w:rsidR="00E54FD4" w:rsidRPr="003C2850">
        <w:t>13</w:t>
      </w:r>
      <w:r w:rsidR="00DD3119" w:rsidRPr="003C2850">
        <w:t xml:space="preserve"> mm in length and </w:t>
      </w:r>
      <w:r w:rsidR="00E54FD4" w:rsidRPr="003C2850">
        <w:t>13</w:t>
      </w:r>
      <w:r w:rsidR="00DD3119" w:rsidRPr="003C2850">
        <w:t xml:space="preserve"> mm in maximum height.  The final piece has a roughly trapezoidal cross-section, with a maximum depth of </w:t>
      </w:r>
      <w:r w:rsidR="00E54FD4" w:rsidRPr="003C2850">
        <w:t>8.5</w:t>
      </w:r>
      <w:r w:rsidR="00DD3119" w:rsidRPr="003C2850">
        <w:t xml:space="preserve"> mm, and a depth of approximately </w:t>
      </w:r>
      <w:r w:rsidR="00E54FD4" w:rsidRPr="003C2850">
        <w:t>7</w:t>
      </w:r>
      <w:r w:rsidR="00DD3119" w:rsidRPr="003C2850">
        <w:t xml:space="preserve"> mm at the level of the wasp.  A polished plane was prepared along the left side of the wasp, and another parallel with its dorsal surface</w:t>
      </w:r>
      <w:r w:rsidR="002626A3" w:rsidRPr="003C2850">
        <w:t xml:space="preserve"> (Figs. 1, 2)</w:t>
      </w:r>
      <w:r w:rsidR="00DD3119" w:rsidRPr="003C2850">
        <w:t>.  A ventral view was not possible owing to the position of the wasp within the flows of the piece and at the border between runnel sections, nor was it possible to polish the surface to its posterior as the apex of the metasoma and ovipositor are at that surface.  The opposing end was polished to provide a clear view of the face directly onward.  The right side of the wasp is also situated along an internal flow and fracture and therefore no preparation was possible to allow a view from that direction.  Fortunately, the piece is remarkably clear of debris and there is little that hinders a suitable view of the fossil.  As noted, the wasp is preserved in line with the runnel flow, and has its wings reclined over the body</w:t>
      </w:r>
      <w:r w:rsidR="002626A3" w:rsidRPr="003C2850">
        <w:t xml:space="preserve"> (Figs. 1, 2)</w:t>
      </w:r>
      <w:r w:rsidR="00DD3119" w:rsidRPr="003C2850">
        <w:t xml:space="preserve">.  The legs are tucked under the body and extend slightly ventrally from the wasp’s long axis.  The antennae are curled outward and around the sides of the head, and the metasoma is gradually bent upward </w:t>
      </w:r>
      <w:r w:rsidR="002626A3" w:rsidRPr="003C2850">
        <w:t xml:space="preserve">beginning at about metasomal segments III and IV, such that the terminus is nearly orthogonal to the longitudinal axis of the body (Fig. 1).  </w:t>
      </w:r>
      <w:r w:rsidR="00DD3119" w:rsidRPr="003C2850">
        <w:t xml:space="preserve">There </w:t>
      </w:r>
      <w:r w:rsidR="00935D47" w:rsidRPr="003C2850">
        <w:t xml:space="preserve">is a single </w:t>
      </w:r>
      <w:proofErr w:type="spellStart"/>
      <w:r w:rsidR="00935D47" w:rsidRPr="003C2850">
        <w:t>syninclusion</w:t>
      </w:r>
      <w:proofErr w:type="spellEnd"/>
      <w:r w:rsidR="00935D47" w:rsidRPr="003C2850">
        <w:t xml:space="preserve">, that being a small </w:t>
      </w:r>
      <w:proofErr w:type="spellStart"/>
      <w:r w:rsidR="00935D47" w:rsidRPr="003C2850">
        <w:t>barklouse</w:t>
      </w:r>
      <w:proofErr w:type="spellEnd"/>
      <w:r w:rsidR="00935D47" w:rsidRPr="003C2850">
        <w:t xml:space="preserve"> (Psocoptera) to the right of the metasomal apex and away from the wasp at the internal flow’s surface</w:t>
      </w:r>
      <w:r w:rsidR="00DD3119" w:rsidRPr="003C2850">
        <w:t>.</w:t>
      </w:r>
    </w:p>
    <w:p w:rsidR="00275B04" w:rsidRPr="003C2850" w:rsidRDefault="00275B04" w:rsidP="00953BD6">
      <w:pPr>
        <w:ind w:firstLine="720"/>
      </w:pPr>
      <w:r w:rsidRPr="003C2850">
        <w:t xml:space="preserve">The origin </w:t>
      </w:r>
      <w:r w:rsidR="00953BD6" w:rsidRPr="003C2850">
        <w:t xml:space="preserve">and age </w:t>
      </w:r>
      <w:r w:rsidRPr="003C2850">
        <w:t xml:space="preserve">of Dominican amber </w:t>
      </w:r>
      <w:r w:rsidR="00953BD6" w:rsidRPr="003C2850">
        <w:t>has been covered</w:t>
      </w:r>
      <w:r w:rsidRPr="003C2850">
        <w:t xml:space="preserve"> by </w:t>
      </w:r>
      <w:proofErr w:type="spellStart"/>
      <w:r w:rsidRPr="003C2850">
        <w:t>Iturralde-Vinent</w:t>
      </w:r>
      <w:proofErr w:type="spellEnd"/>
      <w:r w:rsidRPr="003C2850">
        <w:t xml:space="preserve"> &amp; </w:t>
      </w:r>
      <w:proofErr w:type="spellStart"/>
      <w:r w:rsidRPr="003C2850">
        <w:t>MacPhee</w:t>
      </w:r>
      <w:proofErr w:type="spellEnd"/>
      <w:r w:rsidRPr="003C2850">
        <w:t xml:space="preserve"> (1996, 1999)</w:t>
      </w:r>
      <w:r w:rsidR="00FE5471" w:rsidRPr="003C2850">
        <w:t>, Grimaldi (1995</w:t>
      </w:r>
      <w:r w:rsidR="00953BD6" w:rsidRPr="003C2850">
        <w:t>),</w:t>
      </w:r>
      <w:r w:rsidRPr="003C2850">
        <w:t xml:space="preserve"> and Grimaldi &amp; Engel (2005)</w:t>
      </w:r>
      <w:r w:rsidR="00953BD6" w:rsidRPr="003C2850">
        <w:t>, and this deposit is one of the most prolific of Neogene ambers</w:t>
      </w:r>
      <w:r w:rsidRPr="003C2850">
        <w:t xml:space="preserve">.  </w:t>
      </w:r>
      <w:r w:rsidR="00953BD6" w:rsidRPr="003C2850">
        <w:t>A</w:t>
      </w:r>
      <w:r w:rsidRPr="003C2850">
        <w:t xml:space="preserve"> Canon 7D digital camera </w:t>
      </w:r>
      <w:r w:rsidR="00953BD6" w:rsidRPr="003C2850">
        <w:t>and</w:t>
      </w:r>
      <w:r w:rsidRPr="003C2850">
        <w:t xml:space="preserve"> an Infinity K-2 long-distance microscope lens </w:t>
      </w:r>
      <w:r w:rsidR="00953BD6" w:rsidRPr="003C2850">
        <w:t>were used to capture the images presented here.  The specimen was measured by means of an</w:t>
      </w:r>
      <w:r w:rsidRPr="003C2850">
        <w:t xml:space="preserve"> ocular micrometer </w:t>
      </w:r>
      <w:r w:rsidR="00953BD6" w:rsidRPr="003C2850">
        <w:t xml:space="preserve">through </w:t>
      </w:r>
      <w:r w:rsidRPr="003C2850">
        <w:t>an Olympus SZX-12 stereomicroscope.</w:t>
      </w:r>
      <w:r w:rsidR="00953BD6" w:rsidRPr="003C2850">
        <w:t xml:space="preserve">  Morphological terminology follows that used in earlier studies of fossil Scolebythidae (Engel &amp; </w:t>
      </w:r>
      <w:r w:rsidR="00953BD6" w:rsidRPr="003C2850">
        <w:lastRenderedPageBreak/>
        <w:t>Grimaldi, 2007</w:t>
      </w:r>
      <w:r w:rsidR="002729EC" w:rsidRPr="003C2850">
        <w:t>a</w:t>
      </w:r>
      <w:r w:rsidR="00953BD6" w:rsidRPr="003C2850">
        <w:t xml:space="preserve">; Engel </w:t>
      </w:r>
      <w:r w:rsidR="00953BD6" w:rsidRPr="003C2850">
        <w:rPr>
          <w:i/>
        </w:rPr>
        <w:t>et al</w:t>
      </w:r>
      <w:r w:rsidR="00953BD6" w:rsidRPr="003C2850">
        <w:t xml:space="preserve">., 2013).  The descriptions are presented here </w:t>
      </w:r>
      <w:r w:rsidR="00FE5471" w:rsidRPr="003C2850">
        <w:t xml:space="preserve">in the context of establishing a more robust pattern of character distributions and taxonomic diversity (both temporal and spatial) for </w:t>
      </w:r>
      <w:proofErr w:type="spellStart"/>
      <w:r w:rsidR="00FE5471" w:rsidRPr="003C2850">
        <w:t>scolebythids</w:t>
      </w:r>
      <w:proofErr w:type="spellEnd"/>
      <w:r w:rsidR="00FE5471" w:rsidRPr="003C2850">
        <w:t xml:space="preserve"> (</w:t>
      </w:r>
      <w:r w:rsidR="00FE5471" w:rsidRPr="003C2850">
        <w:rPr>
          <w:i/>
        </w:rPr>
        <w:t>e.g</w:t>
      </w:r>
      <w:r w:rsidR="00FE5471" w:rsidRPr="003C2850">
        <w:t>., Grimaldi &amp; Engel, 2007)</w:t>
      </w:r>
      <w:r w:rsidR="002626A3" w:rsidRPr="003C2850">
        <w:t>, and as a</w:t>
      </w:r>
      <w:r w:rsidR="00FE5471" w:rsidRPr="003C2850">
        <w:t xml:space="preserve"> framework for discussing the evolutionary history of the group.</w:t>
      </w:r>
    </w:p>
    <w:p w:rsidR="00275B04" w:rsidRPr="003C2850" w:rsidRDefault="00275B04"/>
    <w:p w:rsidR="00BC3058" w:rsidRPr="003C2850" w:rsidRDefault="00BC3058" w:rsidP="00BC3058">
      <w:pPr>
        <w:jc w:val="center"/>
      </w:pPr>
      <w:r w:rsidRPr="003C2850">
        <w:t>SYSTEMATIC PALEONTOLOGY</w:t>
      </w:r>
    </w:p>
    <w:p w:rsidR="00BC3058" w:rsidRPr="003C2850" w:rsidRDefault="00BC3058"/>
    <w:p w:rsidR="00BC3058" w:rsidRPr="003C2850" w:rsidRDefault="00BC3058" w:rsidP="00BC3058">
      <w:pPr>
        <w:jc w:val="center"/>
      </w:pPr>
      <w:r w:rsidRPr="003C2850">
        <w:t xml:space="preserve">Genus </w:t>
      </w:r>
      <w:proofErr w:type="spellStart"/>
      <w:r w:rsidRPr="003C2850">
        <w:rPr>
          <w:i/>
        </w:rPr>
        <w:t>Clystopsenella</w:t>
      </w:r>
      <w:proofErr w:type="spellEnd"/>
      <w:r w:rsidRPr="003C2850">
        <w:t xml:space="preserve"> </w:t>
      </w:r>
      <w:proofErr w:type="spellStart"/>
      <w:r w:rsidR="00626DD5" w:rsidRPr="003C2850">
        <w:t>Kieffer</w:t>
      </w:r>
      <w:proofErr w:type="spellEnd"/>
    </w:p>
    <w:p w:rsidR="00BC3058" w:rsidRPr="003C2850" w:rsidRDefault="00BC3058" w:rsidP="00BC3058">
      <w:pPr>
        <w:jc w:val="center"/>
      </w:pPr>
      <w:proofErr w:type="spellStart"/>
      <w:r w:rsidRPr="003C2850">
        <w:rPr>
          <w:b/>
          <w:i/>
        </w:rPr>
        <w:t>Clystopsenella</w:t>
      </w:r>
      <w:proofErr w:type="spellEnd"/>
      <w:r w:rsidRPr="003C2850">
        <w:rPr>
          <w:b/>
          <w:i/>
        </w:rPr>
        <w:t xml:space="preserve"> </w:t>
      </w:r>
      <w:r w:rsidR="00264683" w:rsidRPr="003C2850">
        <w:rPr>
          <w:b/>
          <w:i/>
        </w:rPr>
        <w:t>mirabilis</w:t>
      </w:r>
      <w:r w:rsidRPr="003C2850">
        <w:t xml:space="preserve"> Engel, new species</w:t>
      </w:r>
    </w:p>
    <w:p w:rsidR="00BC3058" w:rsidRPr="003C2850" w:rsidRDefault="00BC3058" w:rsidP="00BC3058">
      <w:pPr>
        <w:jc w:val="center"/>
      </w:pPr>
      <w:r w:rsidRPr="003C2850">
        <w:t>(Figs. 1–</w:t>
      </w:r>
      <w:r w:rsidR="00624B67" w:rsidRPr="003C2850">
        <w:t>4</w:t>
      </w:r>
      <w:r w:rsidRPr="003C2850">
        <w:t>)</w:t>
      </w:r>
    </w:p>
    <w:p w:rsidR="00BC3058" w:rsidRPr="003C2850" w:rsidRDefault="00BC3058"/>
    <w:p w:rsidR="00BC3058" w:rsidRPr="003C2850" w:rsidRDefault="00BC3058" w:rsidP="00935D47">
      <w:pPr>
        <w:ind w:firstLine="720"/>
      </w:pPr>
      <w:r w:rsidRPr="003C2850">
        <w:rPr>
          <w:smallCaps/>
        </w:rPr>
        <w:t>Diagnosis</w:t>
      </w:r>
      <w:r w:rsidRPr="003C2850">
        <w:t xml:space="preserve">: </w:t>
      </w:r>
      <w:r w:rsidR="00935D47" w:rsidRPr="003C2850">
        <w:t xml:space="preserve">The new fossil species is slightly smaller than its congener (length of body and forewing 5.9 mm and 3.1 mm, respectively, in the fossil versus 7–10 mm and 4–6 mm, respectively, for </w:t>
      </w:r>
      <w:proofErr w:type="spellStart"/>
      <w:r w:rsidR="00935D47" w:rsidRPr="003C2850">
        <w:rPr>
          <w:i/>
        </w:rPr>
        <w:t>Clystopsenella</w:t>
      </w:r>
      <w:proofErr w:type="spellEnd"/>
      <w:r w:rsidR="00935D47" w:rsidRPr="003C2850">
        <w:rPr>
          <w:i/>
        </w:rPr>
        <w:t xml:space="preserve"> </w:t>
      </w:r>
      <w:proofErr w:type="spellStart"/>
      <w:r w:rsidR="00935D47" w:rsidRPr="003C2850">
        <w:rPr>
          <w:i/>
        </w:rPr>
        <w:t>longiventris</w:t>
      </w:r>
      <w:proofErr w:type="spellEnd"/>
      <w:r w:rsidR="00935D47" w:rsidRPr="003C2850">
        <w:t xml:space="preserve"> </w:t>
      </w:r>
      <w:proofErr w:type="spellStart"/>
      <w:r w:rsidR="00935D47" w:rsidRPr="003C2850">
        <w:t>Kieffer</w:t>
      </w:r>
      <w:proofErr w:type="spellEnd"/>
      <w:r w:rsidR="00935D47" w:rsidRPr="003C2850">
        <w:t>)</w:t>
      </w:r>
      <w:r w:rsidR="00CF5FFC" w:rsidRPr="003C2850">
        <w:t xml:space="preserve">, </w:t>
      </w:r>
      <w:r w:rsidR="00935D47" w:rsidRPr="003C2850">
        <w:t xml:space="preserve">has the </w:t>
      </w:r>
      <w:r w:rsidR="00CF5FFC" w:rsidRPr="003C2850">
        <w:t xml:space="preserve">legs </w:t>
      </w:r>
      <w:proofErr w:type="spellStart"/>
      <w:r w:rsidR="00CF5FFC" w:rsidRPr="003C2850">
        <w:t>concolorous</w:t>
      </w:r>
      <w:proofErr w:type="spellEnd"/>
      <w:r w:rsidR="00CF5FFC" w:rsidRPr="003C2850">
        <w:t xml:space="preserve"> with </w:t>
      </w:r>
      <w:r w:rsidR="00935D47" w:rsidRPr="003C2850">
        <w:t xml:space="preserve">the </w:t>
      </w:r>
      <w:proofErr w:type="spellStart"/>
      <w:r w:rsidR="00CF5FFC" w:rsidRPr="003C2850">
        <w:t>mesosoma</w:t>
      </w:r>
      <w:proofErr w:type="spellEnd"/>
      <w:r w:rsidR="00CF5FFC" w:rsidRPr="003C2850">
        <w:t xml:space="preserve"> </w:t>
      </w:r>
      <w:r w:rsidR="00935D47" w:rsidRPr="003C2850">
        <w:t>[</w:t>
      </w:r>
      <w:r w:rsidR="00CF5FFC" w:rsidRPr="003C2850">
        <w:t xml:space="preserve">the legs are distinctly lighter than the </w:t>
      </w:r>
      <w:proofErr w:type="spellStart"/>
      <w:r w:rsidR="00CF5FFC" w:rsidRPr="003C2850">
        <w:t>mesosoma</w:t>
      </w:r>
      <w:proofErr w:type="spellEnd"/>
      <w:r w:rsidR="00CF5FFC" w:rsidRPr="003C2850">
        <w:t xml:space="preserve"> in </w:t>
      </w:r>
      <w:r w:rsidR="00CF5FFC" w:rsidRPr="003C2850">
        <w:rPr>
          <w:i/>
        </w:rPr>
        <w:t>C</w:t>
      </w:r>
      <w:r w:rsidR="00CF5FFC" w:rsidRPr="003C2850">
        <w:t xml:space="preserve">. </w:t>
      </w:r>
      <w:proofErr w:type="spellStart"/>
      <w:r w:rsidR="00CF5FFC" w:rsidRPr="003C2850">
        <w:rPr>
          <w:i/>
        </w:rPr>
        <w:t>longiventris</w:t>
      </w:r>
      <w:proofErr w:type="spellEnd"/>
      <w:r w:rsidR="00935D47" w:rsidRPr="003C2850">
        <w:t xml:space="preserve"> (Fig. 5)]</w:t>
      </w:r>
      <w:r w:rsidR="00CF5FFC" w:rsidRPr="003C2850">
        <w:t xml:space="preserve">, </w:t>
      </w:r>
      <w:r w:rsidR="00935D47" w:rsidRPr="003C2850">
        <w:t xml:space="preserve">has a </w:t>
      </w:r>
      <w:r w:rsidR="00F11129" w:rsidRPr="003C2850">
        <w:t xml:space="preserve">head </w:t>
      </w:r>
      <w:r w:rsidR="00935D47" w:rsidRPr="003C2850">
        <w:t xml:space="preserve">that is </w:t>
      </w:r>
      <w:r w:rsidR="00F11129" w:rsidRPr="003C2850">
        <w:t>slightly longer than wide</w:t>
      </w:r>
      <w:r w:rsidR="00935D47" w:rsidRPr="003C2850">
        <w:t xml:space="preserve"> (Fig. 3)</w:t>
      </w:r>
      <w:r w:rsidR="00F11129" w:rsidRPr="003C2850">
        <w:t xml:space="preserve"> (slightly wider than long in </w:t>
      </w:r>
      <w:r w:rsidR="00F11129" w:rsidRPr="003C2850">
        <w:rPr>
          <w:i/>
        </w:rPr>
        <w:t>C</w:t>
      </w:r>
      <w:r w:rsidR="00F11129" w:rsidRPr="003C2850">
        <w:t xml:space="preserve">. </w:t>
      </w:r>
      <w:proofErr w:type="spellStart"/>
      <w:r w:rsidR="00F11129" w:rsidRPr="003C2850">
        <w:rPr>
          <w:i/>
        </w:rPr>
        <w:t>longiventris</w:t>
      </w:r>
      <w:proofErr w:type="spellEnd"/>
      <w:r w:rsidR="00F11129" w:rsidRPr="003C2850">
        <w:t xml:space="preserve">), </w:t>
      </w:r>
      <w:r w:rsidR="00585501" w:rsidRPr="003C2850">
        <w:t xml:space="preserve">head largely yellow brown except black on vertex and above level of </w:t>
      </w:r>
      <w:proofErr w:type="spellStart"/>
      <w:r w:rsidR="00585501" w:rsidRPr="003C2850">
        <w:t>ocellar</w:t>
      </w:r>
      <w:proofErr w:type="spellEnd"/>
      <w:r w:rsidR="00585501" w:rsidRPr="003C2850">
        <w:t xml:space="preserve"> triangle (Fig. 3)</w:t>
      </w:r>
      <w:r w:rsidR="000E4B19" w:rsidRPr="003C2850">
        <w:t xml:space="preserve"> (dark brown to black</w:t>
      </w:r>
      <w:r w:rsidR="00D52A4A" w:rsidRPr="003C2850">
        <w:t xml:space="preserve"> throughout</w:t>
      </w:r>
      <w:r w:rsidR="000E4B19" w:rsidRPr="003C2850">
        <w:t xml:space="preserve">, sometimes with three streaks of lighter coloration on vertex in </w:t>
      </w:r>
      <w:r w:rsidR="000E4B19" w:rsidRPr="003C2850">
        <w:rPr>
          <w:i/>
        </w:rPr>
        <w:t>C</w:t>
      </w:r>
      <w:r w:rsidR="000E4B19" w:rsidRPr="003C2850">
        <w:t xml:space="preserve">. </w:t>
      </w:r>
      <w:proofErr w:type="spellStart"/>
      <w:r w:rsidR="000E4B19" w:rsidRPr="003C2850">
        <w:rPr>
          <w:i/>
        </w:rPr>
        <w:t>longiventris</w:t>
      </w:r>
      <w:proofErr w:type="spellEnd"/>
      <w:r w:rsidR="000E4B19" w:rsidRPr="003C2850">
        <w:t>)</w:t>
      </w:r>
      <w:r w:rsidR="00935D47" w:rsidRPr="003C2850">
        <w:t xml:space="preserve">; </w:t>
      </w:r>
      <w:r w:rsidR="00D52A4A" w:rsidRPr="003C2850">
        <w:t xml:space="preserve">has a much shorter </w:t>
      </w:r>
      <w:proofErr w:type="spellStart"/>
      <w:r w:rsidR="00D52A4A" w:rsidRPr="003C2850">
        <w:t>pronotal</w:t>
      </w:r>
      <w:proofErr w:type="spellEnd"/>
      <w:r w:rsidR="00D52A4A" w:rsidRPr="003C2850">
        <w:t xml:space="preserve"> disc (disc is about 0.21x </w:t>
      </w:r>
      <w:proofErr w:type="spellStart"/>
      <w:r w:rsidR="00D52A4A" w:rsidRPr="003C2850">
        <w:t>mesoscutal</w:t>
      </w:r>
      <w:proofErr w:type="spellEnd"/>
      <w:r w:rsidR="00D52A4A" w:rsidRPr="003C2850">
        <w:t xml:space="preserve"> length, versus 0.51x in </w:t>
      </w:r>
      <w:r w:rsidR="00D52A4A" w:rsidRPr="003C2850">
        <w:rPr>
          <w:i/>
        </w:rPr>
        <w:t>C</w:t>
      </w:r>
      <w:r w:rsidR="00D52A4A" w:rsidRPr="003C2850">
        <w:t xml:space="preserve">. </w:t>
      </w:r>
      <w:proofErr w:type="spellStart"/>
      <w:r w:rsidR="00D52A4A" w:rsidRPr="003C2850">
        <w:rPr>
          <w:i/>
        </w:rPr>
        <w:t>longiventris</w:t>
      </w:r>
      <w:proofErr w:type="spellEnd"/>
      <w:r w:rsidR="00D52A4A" w:rsidRPr="003C2850">
        <w:t xml:space="preserve">); </w:t>
      </w:r>
      <w:r w:rsidR="00935D47" w:rsidRPr="003C2850">
        <w:t xml:space="preserve">and </w:t>
      </w:r>
      <w:r w:rsidR="00585501" w:rsidRPr="003C2850">
        <w:t xml:space="preserve">the margin of the </w:t>
      </w:r>
      <w:proofErr w:type="spellStart"/>
      <w:r w:rsidR="00585501" w:rsidRPr="003C2850">
        <w:t>pterostigma</w:t>
      </w:r>
      <w:proofErr w:type="spellEnd"/>
      <w:r w:rsidR="00585501" w:rsidRPr="003C2850">
        <w:t xml:space="preserve"> inside the marginal cell is straight </w:t>
      </w:r>
      <w:r w:rsidR="000D089F" w:rsidRPr="003C2850">
        <w:t>[</w:t>
      </w:r>
      <w:r w:rsidR="00585501" w:rsidRPr="003C2850">
        <w:t xml:space="preserve">convex in </w:t>
      </w:r>
      <w:r w:rsidR="00585501" w:rsidRPr="003C2850">
        <w:rPr>
          <w:i/>
        </w:rPr>
        <w:t>C</w:t>
      </w:r>
      <w:r w:rsidR="00585501" w:rsidRPr="003C2850">
        <w:t xml:space="preserve">. </w:t>
      </w:r>
      <w:proofErr w:type="spellStart"/>
      <w:r w:rsidR="00585501" w:rsidRPr="003C2850">
        <w:rPr>
          <w:i/>
        </w:rPr>
        <w:t>longiventris</w:t>
      </w:r>
      <w:proofErr w:type="spellEnd"/>
      <w:r w:rsidR="000D089F" w:rsidRPr="003C2850">
        <w:t xml:space="preserve"> (Fig. 5)]</w:t>
      </w:r>
      <w:r w:rsidR="00F11129" w:rsidRPr="003C2850">
        <w:t>.</w:t>
      </w:r>
    </w:p>
    <w:p w:rsidR="00DD62BA" w:rsidRPr="003C2850" w:rsidRDefault="00BC3058" w:rsidP="00585501">
      <w:pPr>
        <w:ind w:firstLine="720"/>
      </w:pPr>
      <w:r w:rsidRPr="003C2850">
        <w:rPr>
          <w:smallCaps/>
        </w:rPr>
        <w:t>Description</w:t>
      </w:r>
      <w:r w:rsidRPr="003C2850">
        <w:t xml:space="preserve">: </w:t>
      </w:r>
      <w:r w:rsidR="00EC2140" w:rsidRPr="003C2850">
        <w:rPr>
          <w:rFonts w:cs="Times New Roman"/>
        </w:rPr>
        <w:t xml:space="preserve">♀: </w:t>
      </w:r>
      <w:r w:rsidR="00264683" w:rsidRPr="003C2850">
        <w:t xml:space="preserve">Total </w:t>
      </w:r>
      <w:r w:rsidR="00275B04" w:rsidRPr="003C2850">
        <w:t>body length</w:t>
      </w:r>
      <w:r w:rsidR="00935D47" w:rsidRPr="003C2850">
        <w:t>, excluding ovipositor,</w:t>
      </w:r>
      <w:r w:rsidR="00275B04" w:rsidRPr="003C2850">
        <w:t xml:space="preserve"> </w:t>
      </w:r>
      <w:r w:rsidR="00CF5FFC" w:rsidRPr="003C2850">
        <w:rPr>
          <w:i/>
        </w:rPr>
        <w:t>ca</w:t>
      </w:r>
      <w:r w:rsidR="00CF5FFC" w:rsidRPr="003C2850">
        <w:t xml:space="preserve">. </w:t>
      </w:r>
      <w:r w:rsidR="00935D47" w:rsidRPr="003C2850">
        <w:t>5.9</w:t>
      </w:r>
      <w:r w:rsidR="00275B04" w:rsidRPr="003C2850">
        <w:t xml:space="preserve"> mm; forewing length </w:t>
      </w:r>
      <w:r w:rsidR="00935D47" w:rsidRPr="003C2850">
        <w:t>3.1</w:t>
      </w:r>
      <w:r w:rsidR="00275B04" w:rsidRPr="003C2850">
        <w:t xml:space="preserve"> mm.</w:t>
      </w:r>
      <w:r w:rsidR="00CF5FFC" w:rsidRPr="003C2850">
        <w:t xml:space="preserve">  Head </w:t>
      </w:r>
      <w:r w:rsidR="002E4769" w:rsidRPr="003C2850">
        <w:t xml:space="preserve">broad apically (Fig. 3), </w:t>
      </w:r>
      <w:r w:rsidR="006228D9" w:rsidRPr="003C2850">
        <w:t>slightly longer than wide</w:t>
      </w:r>
      <w:r w:rsidR="00CF5FFC" w:rsidRPr="003C2850">
        <w:t xml:space="preserve">, length </w:t>
      </w:r>
      <w:r w:rsidR="006228D9" w:rsidRPr="003C2850">
        <w:t>0.94</w:t>
      </w:r>
      <w:r w:rsidR="00CF5FFC" w:rsidRPr="003C2850">
        <w:t xml:space="preserve"> mm, width (across compound eyes) </w:t>
      </w:r>
      <w:r w:rsidR="006228D9" w:rsidRPr="003C2850">
        <w:t>0.88</w:t>
      </w:r>
      <w:r w:rsidR="00CF5FFC" w:rsidRPr="003C2850">
        <w:t xml:space="preserve"> mm; frons width </w:t>
      </w:r>
      <w:r w:rsidR="006228D9" w:rsidRPr="003C2850">
        <w:t>0.59</w:t>
      </w:r>
      <w:r w:rsidR="00CF5FFC" w:rsidRPr="003C2850">
        <w:t xml:space="preserve"> mm; </w:t>
      </w:r>
      <w:r w:rsidR="002E4769" w:rsidRPr="003C2850">
        <w:t>mandible with four sharp teeth in an obliqu</w:t>
      </w:r>
      <w:r w:rsidR="001076D5" w:rsidRPr="003C2850">
        <w:t xml:space="preserve">e series, apical tooth largest.  </w:t>
      </w:r>
      <w:r w:rsidR="00F11129" w:rsidRPr="003C2850">
        <w:t xml:space="preserve">Clypeus </w:t>
      </w:r>
      <w:r w:rsidR="00A020A4" w:rsidRPr="003C2850">
        <w:t>short</w:t>
      </w:r>
      <w:r w:rsidR="002E4769" w:rsidRPr="003C2850">
        <w:t xml:space="preserve">, </w:t>
      </w:r>
      <w:r w:rsidR="001076D5" w:rsidRPr="003C2850">
        <w:t xml:space="preserve">strongly transverse, </w:t>
      </w:r>
      <w:r w:rsidR="002E4769" w:rsidRPr="003C2850">
        <w:t xml:space="preserve">much shorter than diameter of antennal </w:t>
      </w:r>
      <w:proofErr w:type="spellStart"/>
      <w:r w:rsidR="002E4769" w:rsidRPr="003C2850">
        <w:t>torulus</w:t>
      </w:r>
      <w:proofErr w:type="spellEnd"/>
      <w:r w:rsidR="000D089F" w:rsidRPr="003C2850">
        <w:t xml:space="preserve"> (Fig. 3)</w:t>
      </w:r>
      <w:r w:rsidR="00A020A4" w:rsidRPr="003C2850">
        <w:t xml:space="preserve">, apical margin </w:t>
      </w:r>
      <w:r w:rsidR="00F11129" w:rsidRPr="003C2850">
        <w:t>without median lobe</w:t>
      </w:r>
      <w:r w:rsidR="00A020A4" w:rsidRPr="003C2850">
        <w:t xml:space="preserve"> but with faint, narrow </w:t>
      </w:r>
      <w:proofErr w:type="spellStart"/>
      <w:r w:rsidR="00A020A4" w:rsidRPr="003C2850">
        <w:t>apicolateral</w:t>
      </w:r>
      <w:proofErr w:type="spellEnd"/>
      <w:r w:rsidR="00A020A4" w:rsidRPr="003C2850">
        <w:t xml:space="preserve"> convexities (weaker than those in </w:t>
      </w:r>
      <w:r w:rsidR="00A020A4" w:rsidRPr="003C2850">
        <w:rPr>
          <w:i/>
        </w:rPr>
        <w:t>C</w:t>
      </w:r>
      <w:r w:rsidR="00A020A4" w:rsidRPr="003C2850">
        <w:t xml:space="preserve">. </w:t>
      </w:r>
      <w:proofErr w:type="spellStart"/>
      <w:r w:rsidR="00A020A4" w:rsidRPr="003C2850">
        <w:rPr>
          <w:i/>
        </w:rPr>
        <w:t>longiventris</w:t>
      </w:r>
      <w:proofErr w:type="spellEnd"/>
      <w:r w:rsidR="00A020A4" w:rsidRPr="003C2850">
        <w:t>)</w:t>
      </w:r>
      <w:r w:rsidR="001076D5" w:rsidRPr="003C2850">
        <w:t xml:space="preserve">.  Malar space distinctly long, more than three-quarters basal mandibular width, basal mandibular width 0.19 mm, malar space 0.16 mm.  </w:t>
      </w:r>
      <w:r w:rsidR="001B391D" w:rsidRPr="003C2850">
        <w:t xml:space="preserve">Frontal line weakly </w:t>
      </w:r>
      <w:proofErr w:type="spellStart"/>
      <w:r w:rsidR="001B391D" w:rsidRPr="003C2850">
        <w:t>carinate</w:t>
      </w:r>
      <w:proofErr w:type="spellEnd"/>
      <w:r w:rsidR="001B391D" w:rsidRPr="003C2850">
        <w:t xml:space="preserve"> from median </w:t>
      </w:r>
      <w:proofErr w:type="spellStart"/>
      <w:r w:rsidR="001B391D" w:rsidRPr="003C2850">
        <w:t>ocellus</w:t>
      </w:r>
      <w:proofErr w:type="spellEnd"/>
      <w:r w:rsidR="001B391D" w:rsidRPr="003C2850">
        <w:t xml:space="preserve"> to near clypeal apex; frontal prominence between antennal </w:t>
      </w:r>
      <w:proofErr w:type="spellStart"/>
      <w:r w:rsidR="001B391D" w:rsidRPr="003C2850">
        <w:t>toruli</w:t>
      </w:r>
      <w:proofErr w:type="spellEnd"/>
      <w:r w:rsidR="001B391D" w:rsidRPr="003C2850">
        <w:t xml:space="preserve"> absent</w:t>
      </w:r>
      <w:r w:rsidR="001076D5" w:rsidRPr="003C2850">
        <w:t xml:space="preserve">; face lateral to antennal </w:t>
      </w:r>
      <w:proofErr w:type="spellStart"/>
      <w:r w:rsidR="001076D5" w:rsidRPr="003C2850">
        <w:t>toruli</w:t>
      </w:r>
      <w:proofErr w:type="spellEnd"/>
      <w:r w:rsidR="001076D5" w:rsidRPr="003C2850">
        <w:t xml:space="preserve"> gently depressed for reception of scape; a</w:t>
      </w:r>
      <w:r w:rsidR="002E4769" w:rsidRPr="003C2850">
        <w:t xml:space="preserve">ntennal </w:t>
      </w:r>
      <w:proofErr w:type="spellStart"/>
      <w:r w:rsidR="002E4769" w:rsidRPr="003C2850">
        <w:t>toruli</w:t>
      </w:r>
      <w:proofErr w:type="spellEnd"/>
      <w:r w:rsidR="002E4769" w:rsidRPr="003C2850">
        <w:t xml:space="preserve"> separated by </w:t>
      </w:r>
      <w:r w:rsidR="00D52A4A" w:rsidRPr="003C2850">
        <w:t xml:space="preserve">about </w:t>
      </w:r>
      <w:proofErr w:type="spellStart"/>
      <w:r w:rsidR="00D52A4A" w:rsidRPr="003C2850">
        <w:t>torular</w:t>
      </w:r>
      <w:proofErr w:type="spellEnd"/>
      <w:r w:rsidR="00D52A4A" w:rsidRPr="003C2850">
        <w:t xml:space="preserve"> diameter</w:t>
      </w:r>
      <w:r w:rsidR="001076D5" w:rsidRPr="003C2850">
        <w:t xml:space="preserve">.  Antennal scape </w:t>
      </w:r>
      <w:r w:rsidR="00585501" w:rsidRPr="003C2850">
        <w:t>slightly curved, thicker than other antennal articles</w:t>
      </w:r>
      <w:r w:rsidR="001076D5" w:rsidRPr="003C2850">
        <w:t xml:space="preserve">; pedicel </w:t>
      </w:r>
      <w:r w:rsidR="00585501" w:rsidRPr="003C2850">
        <w:t>conical, length slightly more than twice apical width</w:t>
      </w:r>
      <w:r w:rsidR="001076D5" w:rsidRPr="003C2850">
        <w:t xml:space="preserve">; 11 flagellomeres; </w:t>
      </w:r>
      <w:r w:rsidR="00585501" w:rsidRPr="003C2850">
        <w:t>flagellomeres each slightly longer than wide</w:t>
      </w:r>
      <w:r w:rsidR="001076D5" w:rsidRPr="003C2850">
        <w:t xml:space="preserve">.  </w:t>
      </w:r>
      <w:r w:rsidR="00F11129" w:rsidRPr="003C2850">
        <w:t>Inner margins of compound eyes straight, parallel</w:t>
      </w:r>
      <w:r w:rsidR="000D089F" w:rsidRPr="003C2850">
        <w:t xml:space="preserve"> (Fig. 3)</w:t>
      </w:r>
      <w:r w:rsidR="00F11129" w:rsidRPr="003C2850">
        <w:t>; compound eye length 0.55 mm (distance between compound eyes approximately 1.1x compound eye length)</w:t>
      </w:r>
      <w:r w:rsidR="001B391D" w:rsidRPr="003C2850">
        <w:t>; compound eye bare</w:t>
      </w:r>
      <w:r w:rsidR="00F11129" w:rsidRPr="003C2850">
        <w:t xml:space="preserve">; </w:t>
      </w:r>
      <w:proofErr w:type="spellStart"/>
      <w:r w:rsidR="00F11129" w:rsidRPr="003C2850">
        <w:t>ocellar</w:t>
      </w:r>
      <w:proofErr w:type="spellEnd"/>
      <w:r w:rsidR="00F11129" w:rsidRPr="003C2850">
        <w:t xml:space="preserve"> triangle positioned below upper tangent of compound eyes</w:t>
      </w:r>
      <w:r w:rsidR="000D089F" w:rsidRPr="003C2850">
        <w:t xml:space="preserve"> (Fig. 3)</w:t>
      </w:r>
      <w:r w:rsidR="00F11129" w:rsidRPr="003C2850">
        <w:t xml:space="preserve">, </w:t>
      </w:r>
      <w:proofErr w:type="spellStart"/>
      <w:r w:rsidR="00F11129" w:rsidRPr="003C2850">
        <w:t>ocellar</w:t>
      </w:r>
      <w:proofErr w:type="spellEnd"/>
      <w:r w:rsidR="00F11129" w:rsidRPr="003C2850">
        <w:t xml:space="preserve"> triangle obtuse (width 0.2</w:t>
      </w:r>
      <w:r w:rsidR="000E4B19" w:rsidRPr="003C2850">
        <w:t>0</w:t>
      </w:r>
      <w:r w:rsidR="00F11129" w:rsidRPr="003C2850">
        <w:t xml:space="preserve"> mm, length </w:t>
      </w:r>
      <w:r w:rsidR="000E4B19" w:rsidRPr="003C2850">
        <w:t>0.14</w:t>
      </w:r>
      <w:r w:rsidR="00F11129" w:rsidRPr="003C2850">
        <w:t xml:space="preserve"> mm), distance between </w:t>
      </w:r>
      <w:proofErr w:type="spellStart"/>
      <w:r w:rsidR="00F11129" w:rsidRPr="003C2850">
        <w:t>ocellar</w:t>
      </w:r>
      <w:proofErr w:type="spellEnd"/>
      <w:r w:rsidR="00F11129" w:rsidRPr="003C2850">
        <w:t xml:space="preserve"> triangle and</w:t>
      </w:r>
      <w:r w:rsidR="000E4B19" w:rsidRPr="003C2850">
        <w:t xml:space="preserve"> peak of</w:t>
      </w:r>
      <w:r w:rsidR="00F11129" w:rsidRPr="003C2850">
        <w:t xml:space="preserve"> vertex </w:t>
      </w:r>
      <w:r w:rsidR="000E4B19" w:rsidRPr="003C2850">
        <w:t xml:space="preserve">in frontal view </w:t>
      </w:r>
      <w:r w:rsidR="00F11129" w:rsidRPr="003C2850">
        <w:t>0.24 mm</w:t>
      </w:r>
      <w:r w:rsidR="000E4B19" w:rsidRPr="003C2850">
        <w:t xml:space="preserve"> (distance 1.2x </w:t>
      </w:r>
      <w:proofErr w:type="spellStart"/>
      <w:r w:rsidR="000E4B19" w:rsidRPr="003C2850">
        <w:t>ocellar</w:t>
      </w:r>
      <w:proofErr w:type="spellEnd"/>
      <w:r w:rsidR="000E4B19" w:rsidRPr="003C2850">
        <w:t xml:space="preserve"> triangle width or 4x diameter of median </w:t>
      </w:r>
      <w:proofErr w:type="spellStart"/>
      <w:r w:rsidR="000E4B19" w:rsidRPr="003C2850">
        <w:t>ocellus</w:t>
      </w:r>
      <w:proofErr w:type="spellEnd"/>
      <w:r w:rsidR="000E4B19" w:rsidRPr="003C2850">
        <w:t>)</w:t>
      </w:r>
      <w:r w:rsidR="00F11129" w:rsidRPr="003C2850">
        <w:t xml:space="preserve">; </w:t>
      </w:r>
      <w:proofErr w:type="spellStart"/>
      <w:r w:rsidR="00F11129" w:rsidRPr="003C2850">
        <w:t>ocellocular</w:t>
      </w:r>
      <w:proofErr w:type="spellEnd"/>
      <w:r w:rsidR="00F11129" w:rsidRPr="003C2850">
        <w:t xml:space="preserve"> distance 0.22 mm; diameter of median </w:t>
      </w:r>
      <w:proofErr w:type="spellStart"/>
      <w:r w:rsidR="00F11129" w:rsidRPr="003C2850">
        <w:t>ocellus</w:t>
      </w:r>
      <w:proofErr w:type="spellEnd"/>
      <w:r w:rsidR="00F11129" w:rsidRPr="003C2850">
        <w:t xml:space="preserve"> 0.06 mm</w:t>
      </w:r>
      <w:r w:rsidR="001B391D" w:rsidRPr="003C2850">
        <w:t xml:space="preserve">.  </w:t>
      </w:r>
      <w:r w:rsidR="00D52A4A" w:rsidRPr="003C2850">
        <w:t>Vertex arched in frontal view</w:t>
      </w:r>
      <w:r w:rsidR="000D089F" w:rsidRPr="003C2850">
        <w:t xml:space="preserve"> (Fig. 3)</w:t>
      </w:r>
      <w:r w:rsidR="00D52A4A" w:rsidRPr="003C2850">
        <w:t>; o</w:t>
      </w:r>
      <w:r w:rsidR="00F11129" w:rsidRPr="003C2850">
        <w:t>ccipital carina absent</w:t>
      </w:r>
      <w:r w:rsidR="001B391D" w:rsidRPr="003C2850">
        <w:t xml:space="preserve">; </w:t>
      </w:r>
      <w:proofErr w:type="spellStart"/>
      <w:r w:rsidR="001B391D" w:rsidRPr="003C2850">
        <w:t>gena</w:t>
      </w:r>
      <w:proofErr w:type="spellEnd"/>
      <w:r w:rsidR="001B391D" w:rsidRPr="003C2850">
        <w:t xml:space="preserve"> </w:t>
      </w:r>
      <w:r w:rsidR="001076D5" w:rsidRPr="003C2850">
        <w:t>slightly broader than compound eye</w:t>
      </w:r>
      <w:r w:rsidR="00F11129" w:rsidRPr="003C2850">
        <w:t>.</w:t>
      </w:r>
      <w:r w:rsidR="00E61FE1" w:rsidRPr="003C2850">
        <w:t xml:space="preserve">  </w:t>
      </w:r>
      <w:r w:rsidR="005938F9" w:rsidRPr="003C2850">
        <w:t>Pronotum short</w:t>
      </w:r>
      <w:r w:rsidR="000D089F" w:rsidRPr="003C2850">
        <w:t xml:space="preserve"> (Fig. 2)</w:t>
      </w:r>
      <w:r w:rsidR="005938F9" w:rsidRPr="003C2850">
        <w:t>, with anterior border declivitous</w:t>
      </w:r>
      <w:r w:rsidR="000D089F" w:rsidRPr="003C2850">
        <w:t xml:space="preserve"> (Fig. 1)</w:t>
      </w:r>
      <w:r w:rsidR="00D52A4A" w:rsidRPr="003C2850">
        <w:t xml:space="preserve">; </w:t>
      </w:r>
      <w:proofErr w:type="spellStart"/>
      <w:r w:rsidR="00D52A4A" w:rsidRPr="003C2850">
        <w:t>pronotal</w:t>
      </w:r>
      <w:proofErr w:type="spellEnd"/>
      <w:r w:rsidR="00D52A4A" w:rsidRPr="003C2850">
        <w:t xml:space="preserve"> disc short, medial length of disc 0.11 mm (</w:t>
      </w:r>
      <w:proofErr w:type="spellStart"/>
      <w:r w:rsidR="00D52A4A" w:rsidRPr="003C2850">
        <w:t>pronotal</w:t>
      </w:r>
      <w:proofErr w:type="spellEnd"/>
      <w:r w:rsidR="00D52A4A" w:rsidRPr="003C2850">
        <w:t xml:space="preserve"> disc about 0.21x medial length of </w:t>
      </w:r>
      <w:proofErr w:type="spellStart"/>
      <w:r w:rsidR="00D52A4A" w:rsidRPr="003C2850">
        <w:t>mesoscutum</w:t>
      </w:r>
      <w:proofErr w:type="spellEnd"/>
      <w:r w:rsidR="00D52A4A" w:rsidRPr="003C2850">
        <w:t xml:space="preserve">); </w:t>
      </w:r>
      <w:proofErr w:type="spellStart"/>
      <w:r w:rsidR="005938F9" w:rsidRPr="003C2850">
        <w:t>pronotal</w:t>
      </w:r>
      <w:proofErr w:type="spellEnd"/>
      <w:r w:rsidR="005938F9" w:rsidRPr="003C2850">
        <w:t xml:space="preserve"> collar absent such that </w:t>
      </w:r>
      <w:r w:rsidR="001076D5" w:rsidRPr="003C2850">
        <w:t xml:space="preserve">elongate </w:t>
      </w:r>
      <w:proofErr w:type="spellStart"/>
      <w:r w:rsidR="005938F9" w:rsidRPr="003C2850">
        <w:t>propleura</w:t>
      </w:r>
      <w:proofErr w:type="spellEnd"/>
      <w:r w:rsidR="005938F9" w:rsidRPr="003C2850">
        <w:t xml:space="preserve"> exposed dorsally; </w:t>
      </w:r>
      <w:proofErr w:type="spellStart"/>
      <w:r w:rsidR="00DD62BA" w:rsidRPr="003C2850">
        <w:t>mesoscutum</w:t>
      </w:r>
      <w:proofErr w:type="spellEnd"/>
      <w:r w:rsidR="00DD62BA" w:rsidRPr="003C2850">
        <w:t xml:space="preserve"> </w:t>
      </w:r>
      <w:r w:rsidR="00EE7249" w:rsidRPr="003C2850">
        <w:t>wider than long</w:t>
      </w:r>
      <w:r w:rsidR="00DD62BA" w:rsidRPr="003C2850">
        <w:t xml:space="preserve">, medial length 0.53 mm, </w:t>
      </w:r>
      <w:proofErr w:type="spellStart"/>
      <w:r w:rsidR="00DD62BA" w:rsidRPr="003C2850">
        <w:t>intertegular</w:t>
      </w:r>
      <w:proofErr w:type="spellEnd"/>
      <w:r w:rsidR="00DD62BA" w:rsidRPr="003C2850">
        <w:t xml:space="preserve"> distance 0.69 mm; </w:t>
      </w:r>
      <w:proofErr w:type="spellStart"/>
      <w:r w:rsidR="00DD62BA" w:rsidRPr="003C2850">
        <w:t>notauli</w:t>
      </w:r>
      <w:proofErr w:type="spellEnd"/>
      <w:r w:rsidR="00DD62BA" w:rsidRPr="003C2850">
        <w:t xml:space="preserve"> distinctly impressed, complete and parallel throughout length; </w:t>
      </w:r>
      <w:proofErr w:type="spellStart"/>
      <w:r w:rsidR="00DD62BA" w:rsidRPr="003C2850">
        <w:t>parapsidal</w:t>
      </w:r>
      <w:proofErr w:type="spellEnd"/>
      <w:r w:rsidR="00DD62BA" w:rsidRPr="003C2850">
        <w:t xml:space="preserve"> lines more weakly impressed (most easily visible under lateral lighting), complete and parallel throughout length, extending posteriorly to anterolateral angle of axilla; </w:t>
      </w:r>
      <w:proofErr w:type="spellStart"/>
      <w:r w:rsidR="00DD62BA" w:rsidRPr="003C2850">
        <w:t>notauli</w:t>
      </w:r>
      <w:proofErr w:type="spellEnd"/>
      <w:r w:rsidR="00DD62BA" w:rsidRPr="003C2850">
        <w:t xml:space="preserve"> divide </w:t>
      </w:r>
      <w:proofErr w:type="spellStart"/>
      <w:r w:rsidR="00DD62BA" w:rsidRPr="003C2850">
        <w:t>mesoscutum</w:t>
      </w:r>
      <w:proofErr w:type="spellEnd"/>
      <w:r w:rsidR="00DD62BA" w:rsidRPr="003C2850">
        <w:t xml:space="preserve"> into roughly </w:t>
      </w:r>
      <w:r w:rsidR="00DD62BA" w:rsidRPr="003C2850">
        <w:lastRenderedPageBreak/>
        <w:t xml:space="preserve">equal thirds; </w:t>
      </w:r>
      <w:proofErr w:type="spellStart"/>
      <w:r w:rsidR="00DD62BA" w:rsidRPr="003C2850">
        <w:t>parapsidal</w:t>
      </w:r>
      <w:proofErr w:type="spellEnd"/>
      <w:r w:rsidR="00DD62BA" w:rsidRPr="003C2850">
        <w:t xml:space="preserve"> lines divide portion of </w:t>
      </w:r>
      <w:proofErr w:type="spellStart"/>
      <w:r w:rsidR="00DD62BA" w:rsidRPr="003C2850">
        <w:t>mesoscutum</w:t>
      </w:r>
      <w:proofErr w:type="spellEnd"/>
      <w:r w:rsidR="00DD62BA" w:rsidRPr="003C2850">
        <w:t xml:space="preserve"> outside of </w:t>
      </w:r>
      <w:proofErr w:type="spellStart"/>
      <w:r w:rsidR="00DD62BA" w:rsidRPr="003C2850">
        <w:t>notaulus</w:t>
      </w:r>
      <w:proofErr w:type="spellEnd"/>
      <w:r w:rsidR="00DD62BA" w:rsidRPr="003C2850">
        <w:t xml:space="preserve"> into outer third and inner two-thirds; </w:t>
      </w:r>
      <w:proofErr w:type="spellStart"/>
      <w:r w:rsidR="00E61FE1" w:rsidRPr="003C2850">
        <w:t>m</w:t>
      </w:r>
      <w:r w:rsidR="00DD62BA" w:rsidRPr="003C2850">
        <w:t>esoscutellum</w:t>
      </w:r>
      <w:proofErr w:type="spellEnd"/>
      <w:r w:rsidR="00DD62BA" w:rsidRPr="003C2850">
        <w:t xml:space="preserve"> separated from </w:t>
      </w:r>
      <w:proofErr w:type="spellStart"/>
      <w:r w:rsidR="00DD62BA" w:rsidRPr="003C2850">
        <w:t>mesoscutum</w:t>
      </w:r>
      <w:proofErr w:type="spellEnd"/>
      <w:r w:rsidR="00DD62BA" w:rsidRPr="003C2850">
        <w:t xml:space="preserve"> by </w:t>
      </w:r>
      <w:r w:rsidR="00EE7249" w:rsidRPr="003C2850">
        <w:t xml:space="preserve">transverse furrow composed of two widely separated pits, wider than long, about two-thirds length of </w:t>
      </w:r>
      <w:proofErr w:type="spellStart"/>
      <w:r w:rsidR="00EE7249" w:rsidRPr="003C2850">
        <w:t>mesoscutum</w:t>
      </w:r>
      <w:proofErr w:type="spellEnd"/>
      <w:r w:rsidR="00EE7249" w:rsidRPr="003C2850">
        <w:t xml:space="preserve">; </w:t>
      </w:r>
      <w:proofErr w:type="spellStart"/>
      <w:r w:rsidR="00EE7249" w:rsidRPr="003C2850">
        <w:t>metanotum</w:t>
      </w:r>
      <w:proofErr w:type="spellEnd"/>
      <w:r w:rsidR="00EE7249" w:rsidRPr="003C2850">
        <w:t xml:space="preserve"> exceedingly short; </w:t>
      </w:r>
      <w:proofErr w:type="spellStart"/>
      <w:r w:rsidR="00DD62BA" w:rsidRPr="003C2850">
        <w:t>metapostnotum</w:t>
      </w:r>
      <w:proofErr w:type="spellEnd"/>
      <w:r w:rsidR="00DD62BA" w:rsidRPr="003C2850">
        <w:t xml:space="preserve"> partially obliterated, </w:t>
      </w:r>
      <w:r w:rsidR="00EE7249" w:rsidRPr="003C2850">
        <w:t xml:space="preserve">short, subtriangular, and slightly concave centrally, about 0.4x as long as wide.  </w:t>
      </w:r>
      <w:r w:rsidR="003E1776" w:rsidRPr="003C2850">
        <w:t xml:space="preserve">Legs with </w:t>
      </w:r>
      <w:proofErr w:type="spellStart"/>
      <w:r w:rsidR="00A41CB3" w:rsidRPr="003C2850">
        <w:t>procoxae</w:t>
      </w:r>
      <w:proofErr w:type="spellEnd"/>
      <w:r w:rsidR="00A41CB3" w:rsidRPr="003C2850">
        <w:t xml:space="preserve"> flattened, </w:t>
      </w:r>
      <w:proofErr w:type="spellStart"/>
      <w:r w:rsidR="00DD62BA" w:rsidRPr="003C2850">
        <w:t>protrochanters</w:t>
      </w:r>
      <w:proofErr w:type="spellEnd"/>
      <w:r w:rsidR="00DD62BA" w:rsidRPr="003C2850">
        <w:t xml:space="preserve"> inserted laterally; </w:t>
      </w:r>
      <w:r w:rsidR="00A41CB3" w:rsidRPr="003C2850">
        <w:t>femora slightly swollen (</w:t>
      </w:r>
      <w:proofErr w:type="spellStart"/>
      <w:r w:rsidR="00A41CB3" w:rsidRPr="003C2850">
        <w:t>profemur</w:t>
      </w:r>
      <w:proofErr w:type="spellEnd"/>
      <w:r w:rsidR="00A41CB3" w:rsidRPr="003C2850">
        <w:t xml:space="preserve"> not as pronouncedly swollen as in </w:t>
      </w:r>
      <w:r w:rsidR="00A41CB3" w:rsidRPr="003C2850">
        <w:rPr>
          <w:i/>
        </w:rPr>
        <w:t>C</w:t>
      </w:r>
      <w:r w:rsidR="00A41CB3" w:rsidRPr="003C2850">
        <w:t xml:space="preserve">. </w:t>
      </w:r>
      <w:proofErr w:type="spellStart"/>
      <w:r w:rsidR="00A41CB3" w:rsidRPr="003C2850">
        <w:rPr>
          <w:i/>
        </w:rPr>
        <w:t>longiventris</w:t>
      </w:r>
      <w:proofErr w:type="spellEnd"/>
      <w:r w:rsidR="00A41CB3" w:rsidRPr="003C2850">
        <w:t xml:space="preserve">) and </w:t>
      </w:r>
      <w:proofErr w:type="spellStart"/>
      <w:r w:rsidR="00A41CB3" w:rsidRPr="003C2850">
        <w:t>metafemur</w:t>
      </w:r>
      <w:proofErr w:type="spellEnd"/>
      <w:r w:rsidR="00A41CB3" w:rsidRPr="003C2850">
        <w:t xml:space="preserve"> laterally flattened; </w:t>
      </w:r>
      <w:proofErr w:type="spellStart"/>
      <w:r w:rsidR="00A41CB3" w:rsidRPr="003C2850">
        <w:t>t</w:t>
      </w:r>
      <w:r w:rsidR="00CF5FFC" w:rsidRPr="003C2850">
        <w:t>ibial</w:t>
      </w:r>
      <w:proofErr w:type="spellEnd"/>
      <w:r w:rsidR="00CF5FFC" w:rsidRPr="003C2850">
        <w:t xml:space="preserve"> spur formula 1-2-2</w:t>
      </w:r>
      <w:r w:rsidR="001076D5" w:rsidRPr="003C2850">
        <w:t xml:space="preserve">; </w:t>
      </w:r>
      <w:proofErr w:type="spellStart"/>
      <w:r w:rsidR="00A41CB3" w:rsidRPr="003C2850">
        <w:t>pretarsal</w:t>
      </w:r>
      <w:proofErr w:type="spellEnd"/>
      <w:r w:rsidR="00A41CB3" w:rsidRPr="003C2850">
        <w:t xml:space="preserve"> claws </w:t>
      </w:r>
      <w:r w:rsidR="00EE7249" w:rsidRPr="003C2850">
        <w:t xml:space="preserve">simple, </w:t>
      </w:r>
      <w:proofErr w:type="spellStart"/>
      <w:r w:rsidR="00EE7249" w:rsidRPr="003C2850">
        <w:t>arolium</w:t>
      </w:r>
      <w:proofErr w:type="spellEnd"/>
      <w:r w:rsidR="00EE7249" w:rsidRPr="003C2850">
        <w:t xml:space="preserve"> absent</w:t>
      </w:r>
      <w:r w:rsidR="00A41CB3" w:rsidRPr="003C2850">
        <w:t xml:space="preserve">.  </w:t>
      </w:r>
      <w:r w:rsidR="00585501" w:rsidRPr="003C2850">
        <w:t>Forewing with R1 present; marginal cell closed</w:t>
      </w:r>
      <w:r w:rsidR="000D089F" w:rsidRPr="003C2850">
        <w:t xml:space="preserve"> (Fig. 4)</w:t>
      </w:r>
      <w:r w:rsidR="00585501" w:rsidRPr="003C2850">
        <w:t xml:space="preserve">, with acutely rounded apex, apex curving away from anterior margin of wing by a little more than a vein width, weakly </w:t>
      </w:r>
      <w:proofErr w:type="spellStart"/>
      <w:r w:rsidR="00585501" w:rsidRPr="003C2850">
        <w:t>appendiculate</w:t>
      </w:r>
      <w:proofErr w:type="spellEnd"/>
      <w:r w:rsidR="00585501" w:rsidRPr="003C2850">
        <w:t xml:space="preserve">; </w:t>
      </w:r>
      <w:proofErr w:type="spellStart"/>
      <w:r w:rsidR="00585501" w:rsidRPr="003C2850">
        <w:t>Rs</w:t>
      </w:r>
      <w:proofErr w:type="spellEnd"/>
      <w:r w:rsidR="00585501" w:rsidRPr="003C2850">
        <w:t xml:space="preserve"> tubular throughout; </w:t>
      </w:r>
      <w:proofErr w:type="spellStart"/>
      <w:r w:rsidR="00585501" w:rsidRPr="003C2850">
        <w:t>prestigma</w:t>
      </w:r>
      <w:proofErr w:type="spellEnd"/>
      <w:r w:rsidR="00585501" w:rsidRPr="003C2850">
        <w:t xml:space="preserve"> slightly thickened; </w:t>
      </w:r>
      <w:proofErr w:type="spellStart"/>
      <w:r w:rsidR="00585501" w:rsidRPr="003C2850">
        <w:t>pterostigma</w:t>
      </w:r>
      <w:proofErr w:type="spellEnd"/>
      <w:r w:rsidR="00585501" w:rsidRPr="003C2850">
        <w:t xml:space="preserve"> slightly longer than broad, subtriangular and broader apically, posterior border weakly convex, border inside marginal cell straight and slightly oblique, r-</w:t>
      </w:r>
      <w:proofErr w:type="spellStart"/>
      <w:r w:rsidR="00585501" w:rsidRPr="003C2850">
        <w:t>rs</w:t>
      </w:r>
      <w:proofErr w:type="spellEnd"/>
      <w:r w:rsidR="00585501" w:rsidRPr="003C2850">
        <w:t xml:space="preserve"> arising at widest point near apical third</w:t>
      </w:r>
      <w:r w:rsidR="000D089F" w:rsidRPr="003C2850">
        <w:t xml:space="preserve"> (Fig. 4)</w:t>
      </w:r>
      <w:r w:rsidR="00585501" w:rsidRPr="003C2850">
        <w:t xml:space="preserve">; basal vein </w:t>
      </w:r>
      <w:proofErr w:type="spellStart"/>
      <w:r w:rsidR="00585501" w:rsidRPr="003C2850">
        <w:t>distad</w:t>
      </w:r>
      <w:proofErr w:type="spellEnd"/>
      <w:r w:rsidR="00585501" w:rsidRPr="003C2850">
        <w:t xml:space="preserve"> 1cu-a by vein width, straight, longer than first abscissa </w:t>
      </w:r>
      <w:proofErr w:type="spellStart"/>
      <w:r w:rsidR="00585501" w:rsidRPr="003C2850">
        <w:t>Rs</w:t>
      </w:r>
      <w:proofErr w:type="spellEnd"/>
      <w:r w:rsidR="00585501" w:rsidRPr="003C2850">
        <w:t xml:space="preserve">, forming angle with first abscissa </w:t>
      </w:r>
      <w:proofErr w:type="spellStart"/>
      <w:r w:rsidR="00585501" w:rsidRPr="003C2850">
        <w:t>Rs</w:t>
      </w:r>
      <w:proofErr w:type="spellEnd"/>
      <w:r w:rsidR="00585501" w:rsidRPr="003C2850">
        <w:t xml:space="preserve">; </w:t>
      </w:r>
      <w:proofErr w:type="spellStart"/>
      <w:r w:rsidR="00585501" w:rsidRPr="003C2850">
        <w:t>Rs+M</w:t>
      </w:r>
      <w:proofErr w:type="spellEnd"/>
      <w:r w:rsidR="00585501" w:rsidRPr="003C2850">
        <w:t xml:space="preserve"> tubular, first abscissa distinctly shorter than that beyond 1m-cu; second abscissa </w:t>
      </w:r>
      <w:proofErr w:type="spellStart"/>
      <w:r w:rsidR="00585501" w:rsidRPr="003C2850">
        <w:t>Rs</w:t>
      </w:r>
      <w:proofErr w:type="spellEnd"/>
      <w:r w:rsidR="00585501" w:rsidRPr="003C2850">
        <w:t xml:space="preserve"> slightly longer than first abscissa </w:t>
      </w:r>
      <w:proofErr w:type="spellStart"/>
      <w:r w:rsidR="00585501" w:rsidRPr="003C2850">
        <w:t>Rs</w:t>
      </w:r>
      <w:proofErr w:type="spellEnd"/>
      <w:r w:rsidR="00585501" w:rsidRPr="003C2850">
        <w:t xml:space="preserve"> and about as long as r-</w:t>
      </w:r>
      <w:proofErr w:type="spellStart"/>
      <w:r w:rsidR="00585501" w:rsidRPr="003C2850">
        <w:t>rs</w:t>
      </w:r>
      <w:proofErr w:type="spellEnd"/>
      <w:r w:rsidR="00585501" w:rsidRPr="003C2850">
        <w:t xml:space="preserve">; transverse tangent from second abscissa </w:t>
      </w:r>
      <w:proofErr w:type="spellStart"/>
      <w:r w:rsidR="00585501" w:rsidRPr="003C2850">
        <w:t>Rs</w:t>
      </w:r>
      <w:proofErr w:type="spellEnd"/>
      <w:r w:rsidR="00585501" w:rsidRPr="003C2850">
        <w:t xml:space="preserve"> slightly </w:t>
      </w:r>
      <w:proofErr w:type="spellStart"/>
      <w:r w:rsidR="00585501" w:rsidRPr="003C2850">
        <w:t>apicad</w:t>
      </w:r>
      <w:proofErr w:type="spellEnd"/>
      <w:r w:rsidR="00585501" w:rsidRPr="003C2850">
        <w:t xml:space="preserve"> of </w:t>
      </w:r>
      <w:proofErr w:type="spellStart"/>
      <w:r w:rsidR="00585501" w:rsidRPr="003C2850">
        <w:t>ptersotigmal</w:t>
      </w:r>
      <w:proofErr w:type="spellEnd"/>
      <w:r w:rsidR="00585501" w:rsidRPr="003C2850">
        <w:t xml:space="preserve"> apex; </w:t>
      </w:r>
      <w:proofErr w:type="spellStart"/>
      <w:r w:rsidR="00585501" w:rsidRPr="003C2850">
        <w:t>apicalmost</w:t>
      </w:r>
      <w:proofErr w:type="spellEnd"/>
      <w:r w:rsidR="00585501" w:rsidRPr="003C2850">
        <w:t xml:space="preserve"> abscissa </w:t>
      </w:r>
      <w:proofErr w:type="spellStart"/>
      <w:r w:rsidR="00585501" w:rsidRPr="003C2850">
        <w:t>Rs</w:t>
      </w:r>
      <w:proofErr w:type="spellEnd"/>
      <w:r w:rsidR="00585501" w:rsidRPr="003C2850">
        <w:t xml:space="preserve"> (that forms posterior border of marginal cell) almost three times length of r-</w:t>
      </w:r>
      <w:proofErr w:type="spellStart"/>
      <w:r w:rsidR="00585501" w:rsidRPr="003C2850">
        <w:t>rs</w:t>
      </w:r>
      <w:proofErr w:type="spellEnd"/>
      <w:r w:rsidR="00585501" w:rsidRPr="003C2850">
        <w:t xml:space="preserve">; </w:t>
      </w:r>
      <w:proofErr w:type="spellStart"/>
      <w:r w:rsidR="00585501" w:rsidRPr="003C2850">
        <w:t>submarginal</w:t>
      </w:r>
      <w:proofErr w:type="spellEnd"/>
      <w:r w:rsidR="00585501" w:rsidRPr="003C2850">
        <w:t xml:space="preserve"> cell comparatively short, about as long as marginal cell (not greatly longer than marginal cell); discoidal cell (medial cell) closed</w:t>
      </w:r>
      <w:r w:rsidR="000D089F" w:rsidRPr="003C2850">
        <w:t xml:space="preserve"> (Fig. 4)</w:t>
      </w:r>
      <w:r w:rsidR="00585501" w:rsidRPr="003C2850">
        <w:t xml:space="preserve">, with 1m-cu tubular, cell longer than wide; </w:t>
      </w:r>
      <w:proofErr w:type="spellStart"/>
      <w:r w:rsidR="00585501" w:rsidRPr="003C2850">
        <w:t>subdiscoidal</w:t>
      </w:r>
      <w:proofErr w:type="spellEnd"/>
      <w:r w:rsidR="00585501" w:rsidRPr="003C2850">
        <w:t xml:space="preserve"> cell narrowly open in posterior apical corner; Cu </w:t>
      </w:r>
      <w:proofErr w:type="spellStart"/>
      <w:r w:rsidR="00585501" w:rsidRPr="003C2850">
        <w:t>basad</w:t>
      </w:r>
      <w:proofErr w:type="spellEnd"/>
      <w:r w:rsidR="00585501" w:rsidRPr="003C2850">
        <w:t xml:space="preserve"> 1m-cu tubular but nebulous </w:t>
      </w:r>
      <w:proofErr w:type="spellStart"/>
      <w:r w:rsidR="00585501" w:rsidRPr="003C2850">
        <w:t>distad</w:t>
      </w:r>
      <w:proofErr w:type="spellEnd"/>
      <w:r w:rsidR="00585501" w:rsidRPr="003C2850">
        <w:t xml:space="preserve"> 1m-cu.  Hind wing with 4 distal </w:t>
      </w:r>
      <w:proofErr w:type="spellStart"/>
      <w:r w:rsidR="00585501" w:rsidRPr="003C2850">
        <w:t>hamuli</w:t>
      </w:r>
      <w:proofErr w:type="spellEnd"/>
      <w:r w:rsidR="00585501" w:rsidRPr="003C2850">
        <w:t xml:space="preserve">.  </w:t>
      </w:r>
      <w:r w:rsidR="00DD62BA" w:rsidRPr="003C2850">
        <w:t>Metasoma slender and long</w:t>
      </w:r>
      <w:r w:rsidR="000D089F" w:rsidRPr="003C2850">
        <w:t xml:space="preserve"> (Figs. 1, 2)</w:t>
      </w:r>
      <w:r w:rsidR="00DD62BA" w:rsidRPr="003C2850">
        <w:t xml:space="preserve">; </w:t>
      </w:r>
      <w:r w:rsidR="00E61FE1" w:rsidRPr="003C2850">
        <w:t>sternum V</w:t>
      </w:r>
      <w:r w:rsidR="00A41CB3" w:rsidRPr="003C2850">
        <w:t xml:space="preserve"> with </w:t>
      </w:r>
      <w:proofErr w:type="spellStart"/>
      <w:r w:rsidR="00A41CB3" w:rsidRPr="003C2850">
        <w:t>medioapical</w:t>
      </w:r>
      <w:proofErr w:type="spellEnd"/>
      <w:r w:rsidR="00A41CB3" w:rsidRPr="003C2850">
        <w:t xml:space="preserve">, raised, subtriangular area anterior to marginal zone.  </w:t>
      </w:r>
    </w:p>
    <w:p w:rsidR="00CF5FFC" w:rsidRPr="003C2850" w:rsidRDefault="00CF5FFC" w:rsidP="00BC3058">
      <w:pPr>
        <w:ind w:firstLine="720"/>
      </w:pPr>
      <w:r w:rsidRPr="003C2850">
        <w:t xml:space="preserve">Integument of head </w:t>
      </w:r>
      <w:r w:rsidR="006228D9" w:rsidRPr="003C2850">
        <w:t>glabrous</w:t>
      </w:r>
      <w:r w:rsidRPr="003C2850">
        <w:t xml:space="preserve"> and somewhat shining, </w:t>
      </w:r>
      <w:proofErr w:type="spellStart"/>
      <w:r w:rsidRPr="003C2850">
        <w:t>impunctate</w:t>
      </w:r>
      <w:proofErr w:type="spellEnd"/>
      <w:r w:rsidRPr="003C2850">
        <w:t xml:space="preserve"> except for minute, shallow depressions around some </w:t>
      </w:r>
      <w:proofErr w:type="spellStart"/>
      <w:r w:rsidRPr="003C2850">
        <w:t>setal</w:t>
      </w:r>
      <w:proofErr w:type="spellEnd"/>
      <w:r w:rsidRPr="003C2850">
        <w:t xml:space="preserve"> bases; </w:t>
      </w:r>
      <w:proofErr w:type="spellStart"/>
      <w:r w:rsidR="003E1776" w:rsidRPr="003C2850">
        <w:t>mesosoma</w:t>
      </w:r>
      <w:proofErr w:type="spellEnd"/>
      <w:r w:rsidR="003E1776" w:rsidRPr="003C2850">
        <w:t xml:space="preserve"> and legs largely glabrous and somewhat shining except </w:t>
      </w:r>
      <w:proofErr w:type="spellStart"/>
      <w:r w:rsidR="003E1776" w:rsidRPr="003C2850">
        <w:t>metanotum</w:t>
      </w:r>
      <w:proofErr w:type="spellEnd"/>
      <w:r w:rsidR="003E1776" w:rsidRPr="003C2850">
        <w:t xml:space="preserve"> with space transverse </w:t>
      </w:r>
      <w:proofErr w:type="spellStart"/>
      <w:r w:rsidR="003E1776" w:rsidRPr="003C2850">
        <w:t>striae</w:t>
      </w:r>
      <w:proofErr w:type="spellEnd"/>
      <w:r w:rsidR="003E1776" w:rsidRPr="003C2850">
        <w:t xml:space="preserve">, </w:t>
      </w:r>
      <w:proofErr w:type="spellStart"/>
      <w:r w:rsidR="00A41CB3" w:rsidRPr="003C2850">
        <w:t>metapostnotum</w:t>
      </w:r>
      <w:proofErr w:type="spellEnd"/>
      <w:r w:rsidR="00A41CB3" w:rsidRPr="003C2850">
        <w:t xml:space="preserve"> with weak </w:t>
      </w:r>
      <w:proofErr w:type="spellStart"/>
      <w:r w:rsidR="00A41CB3" w:rsidRPr="003C2850">
        <w:t>striae</w:t>
      </w:r>
      <w:proofErr w:type="spellEnd"/>
      <w:r w:rsidR="00A41CB3" w:rsidRPr="003C2850">
        <w:t xml:space="preserve">, propodeum weakly and finely imbricate and laterally with short, transverse </w:t>
      </w:r>
      <w:proofErr w:type="spellStart"/>
      <w:r w:rsidR="00A41CB3" w:rsidRPr="003C2850">
        <w:t>striae</w:t>
      </w:r>
      <w:proofErr w:type="spellEnd"/>
      <w:r w:rsidR="00A41CB3" w:rsidRPr="003C2850">
        <w:t xml:space="preserve"> in depressions corresponding to placement of fused </w:t>
      </w:r>
      <w:proofErr w:type="spellStart"/>
      <w:r w:rsidR="00A41CB3" w:rsidRPr="003C2850">
        <w:t>metathoracic</w:t>
      </w:r>
      <w:proofErr w:type="spellEnd"/>
      <w:r w:rsidR="00A41CB3" w:rsidRPr="003C2850">
        <w:t>-propodeal suture.  Metasoma weakly imbricate</w:t>
      </w:r>
      <w:r w:rsidR="00E61FE1" w:rsidRPr="003C2850">
        <w:t xml:space="preserve"> except sternum V</w:t>
      </w:r>
      <w:r w:rsidR="00A41CB3" w:rsidRPr="003C2850">
        <w:t xml:space="preserve"> with more polished surface on </w:t>
      </w:r>
      <w:proofErr w:type="spellStart"/>
      <w:r w:rsidR="00A41CB3" w:rsidRPr="003C2850">
        <w:t>medioapical</w:t>
      </w:r>
      <w:proofErr w:type="spellEnd"/>
      <w:r w:rsidR="00A41CB3" w:rsidRPr="003C2850">
        <w:t xml:space="preserve">, raised, subtriangular patch.  </w:t>
      </w:r>
    </w:p>
    <w:p w:rsidR="00A41CB3" w:rsidRPr="003C2850" w:rsidRDefault="00CF5FFC" w:rsidP="00E61FE1">
      <w:pPr>
        <w:ind w:firstLine="720"/>
      </w:pPr>
      <w:r w:rsidRPr="003C2850">
        <w:t>Pubescence generally sparse and short</w:t>
      </w:r>
      <w:r w:rsidR="00E61FE1" w:rsidRPr="003C2850">
        <w:t xml:space="preserve">, particularly sparse on head except along ventral margin of mandible.  </w:t>
      </w:r>
      <w:proofErr w:type="spellStart"/>
      <w:r w:rsidR="00E61FE1" w:rsidRPr="003C2850">
        <w:t>Mesosoma</w:t>
      </w:r>
      <w:proofErr w:type="spellEnd"/>
      <w:r w:rsidR="00E61FE1" w:rsidRPr="003C2850">
        <w:t xml:space="preserve"> with setae short and sparse except those on pleura longer.  </w:t>
      </w:r>
      <w:r w:rsidR="00A41CB3" w:rsidRPr="003C2850">
        <w:t xml:space="preserve">Metasoma with generally sparse and short setae, those setae laterally a bit more numerous and longer, particularly and progressively so on more apical segments such that </w:t>
      </w:r>
      <w:proofErr w:type="spellStart"/>
      <w:r w:rsidR="00A41CB3" w:rsidRPr="003C2850">
        <w:t>apicolateral</w:t>
      </w:r>
      <w:proofErr w:type="spellEnd"/>
      <w:r w:rsidR="00A41CB3" w:rsidRPr="003C2850">
        <w:t xml:space="preserve"> setae on terga V and VI</w:t>
      </w:r>
      <w:r w:rsidR="00E61FE1" w:rsidRPr="003C2850">
        <w:t xml:space="preserve"> and setae in apical half of tergum VI</w:t>
      </w:r>
      <w:r w:rsidR="00A41CB3" w:rsidRPr="003C2850">
        <w:t xml:space="preserve"> are numerous, long, and largely erect</w:t>
      </w:r>
      <w:r w:rsidR="00E61FE1" w:rsidRPr="003C2850">
        <w:t xml:space="preserve">; sterna with sparse short, erect setae progressively longer on more apical sterna, </w:t>
      </w:r>
      <w:proofErr w:type="spellStart"/>
      <w:r w:rsidR="00E61FE1" w:rsidRPr="003C2850">
        <w:t>apicolateral</w:t>
      </w:r>
      <w:proofErr w:type="spellEnd"/>
      <w:r w:rsidR="00E61FE1" w:rsidRPr="003C2850">
        <w:t xml:space="preserve"> setae on sterna V and VI long and distinctly more numerous, sternum V with patches of dense, short, fine, and </w:t>
      </w:r>
      <w:proofErr w:type="spellStart"/>
      <w:r w:rsidR="00E61FE1" w:rsidRPr="003C2850">
        <w:t>appressed</w:t>
      </w:r>
      <w:proofErr w:type="spellEnd"/>
      <w:r w:rsidR="00E61FE1" w:rsidRPr="003C2850">
        <w:t xml:space="preserve"> setae lateral to medial subtriangular elevation.</w:t>
      </w:r>
    </w:p>
    <w:p w:rsidR="00A41CB3" w:rsidRPr="003C2850" w:rsidRDefault="001076D5" w:rsidP="00A41CB3">
      <w:pPr>
        <w:ind w:firstLine="720"/>
      </w:pPr>
      <w:r w:rsidRPr="003C2850">
        <w:t>Coloration poorly preserved owing to clearing of integument in areas</w:t>
      </w:r>
      <w:r w:rsidR="00E61FE1" w:rsidRPr="003C2850">
        <w:t xml:space="preserve"> (note that the metasomal coloration is likely largely augmented by </w:t>
      </w:r>
      <w:proofErr w:type="spellStart"/>
      <w:r w:rsidR="00E61FE1" w:rsidRPr="003C2850">
        <w:t>taphonomic</w:t>
      </w:r>
      <w:proofErr w:type="spellEnd"/>
      <w:r w:rsidR="00E61FE1" w:rsidRPr="003C2850">
        <w:t xml:space="preserve"> factors and so has not been used in the diagnosis of the species)</w:t>
      </w:r>
      <w:r w:rsidRPr="003C2850">
        <w:t xml:space="preserve">; head and mouthparts generally yellow brown except face above </w:t>
      </w:r>
      <w:proofErr w:type="spellStart"/>
      <w:r w:rsidRPr="003C2850">
        <w:t>ocellar</w:t>
      </w:r>
      <w:proofErr w:type="spellEnd"/>
      <w:r w:rsidRPr="003C2850">
        <w:t xml:space="preserve"> triangle and vertex from above black</w:t>
      </w:r>
      <w:r w:rsidR="000D089F" w:rsidRPr="003C2850">
        <w:t xml:space="preserve"> (Figs. 1–3)</w:t>
      </w:r>
      <w:r w:rsidRPr="003C2850">
        <w:t xml:space="preserve">; antenna light yellow brown.  </w:t>
      </w:r>
      <w:proofErr w:type="spellStart"/>
      <w:r w:rsidR="00A41CB3" w:rsidRPr="003C2850">
        <w:t>Mesosoma</w:t>
      </w:r>
      <w:proofErr w:type="spellEnd"/>
      <w:r w:rsidR="00A41CB3" w:rsidRPr="003C2850">
        <w:t xml:space="preserve"> and legs largely yellow brown except with areas of brown medially on </w:t>
      </w:r>
      <w:proofErr w:type="spellStart"/>
      <w:r w:rsidR="00A41CB3" w:rsidRPr="003C2850">
        <w:t>meso</w:t>
      </w:r>
      <w:proofErr w:type="spellEnd"/>
      <w:r w:rsidR="00A41CB3" w:rsidRPr="003C2850">
        <w:t xml:space="preserve">- and </w:t>
      </w:r>
      <w:proofErr w:type="spellStart"/>
      <w:r w:rsidR="00A41CB3" w:rsidRPr="003C2850">
        <w:t>metafemora</w:t>
      </w:r>
      <w:proofErr w:type="spellEnd"/>
      <w:r w:rsidR="00A41CB3" w:rsidRPr="003C2850">
        <w:t xml:space="preserve">.  </w:t>
      </w:r>
      <w:proofErr w:type="spellStart"/>
      <w:r w:rsidR="00A41CB3" w:rsidRPr="003C2850">
        <w:t>Tegula</w:t>
      </w:r>
      <w:proofErr w:type="spellEnd"/>
      <w:r w:rsidR="00A41CB3" w:rsidRPr="003C2850">
        <w:t xml:space="preserve"> and humeral plate dark brown; axillary </w:t>
      </w:r>
      <w:proofErr w:type="spellStart"/>
      <w:r w:rsidR="00A41CB3" w:rsidRPr="003C2850">
        <w:t>sclerites</w:t>
      </w:r>
      <w:proofErr w:type="spellEnd"/>
      <w:r w:rsidR="00A41CB3" w:rsidRPr="003C2850">
        <w:t xml:space="preserve"> yellow brown; veins largely brown to dark brown except </w:t>
      </w:r>
      <w:proofErr w:type="spellStart"/>
      <w:r w:rsidR="00A41CB3" w:rsidRPr="003C2850">
        <w:t>apicalmost</w:t>
      </w:r>
      <w:proofErr w:type="spellEnd"/>
      <w:r w:rsidR="00A41CB3" w:rsidRPr="003C2850">
        <w:t xml:space="preserve"> abscissa of </w:t>
      </w:r>
      <w:proofErr w:type="spellStart"/>
      <w:r w:rsidR="00A41CB3" w:rsidRPr="003C2850">
        <w:t>Rs+M</w:t>
      </w:r>
      <w:proofErr w:type="spellEnd"/>
      <w:r w:rsidR="00A41CB3" w:rsidRPr="003C2850">
        <w:t xml:space="preserve">, 1m-cu, apex of </w:t>
      </w:r>
      <w:proofErr w:type="spellStart"/>
      <w:r w:rsidR="00A41CB3" w:rsidRPr="003C2850">
        <w:t>prestigma</w:t>
      </w:r>
      <w:proofErr w:type="spellEnd"/>
      <w:r w:rsidR="00A41CB3" w:rsidRPr="003C2850">
        <w:t xml:space="preserve">, and base of </w:t>
      </w:r>
      <w:proofErr w:type="spellStart"/>
      <w:r w:rsidR="00A41CB3" w:rsidRPr="003C2850">
        <w:t>pterostigma</w:t>
      </w:r>
      <w:proofErr w:type="spellEnd"/>
      <w:r w:rsidR="00A41CB3" w:rsidRPr="003C2850">
        <w:t xml:space="preserve"> lighter</w:t>
      </w:r>
      <w:r w:rsidR="000D089F" w:rsidRPr="003C2850">
        <w:t xml:space="preserve"> (Figs. 2, 4)</w:t>
      </w:r>
      <w:r w:rsidR="00A41CB3" w:rsidRPr="003C2850">
        <w:t xml:space="preserve">; wing membranes hyaline and slightly tinged brown, with darker streak in membrane extending as a transverse band from about base of </w:t>
      </w:r>
      <w:proofErr w:type="spellStart"/>
      <w:r w:rsidR="00A41CB3" w:rsidRPr="003C2850">
        <w:t>prestigma</w:t>
      </w:r>
      <w:proofErr w:type="spellEnd"/>
      <w:r w:rsidR="00A41CB3" w:rsidRPr="003C2850">
        <w:t xml:space="preserve"> and </w:t>
      </w:r>
      <w:r w:rsidR="00A41CB3" w:rsidRPr="003C2850">
        <w:lastRenderedPageBreak/>
        <w:t xml:space="preserve">origin of </w:t>
      </w:r>
      <w:proofErr w:type="spellStart"/>
      <w:r w:rsidR="00A41CB3" w:rsidRPr="003C2850">
        <w:t>Rs</w:t>
      </w:r>
      <w:proofErr w:type="spellEnd"/>
      <w:r w:rsidR="00A41CB3" w:rsidRPr="003C2850">
        <w:t xml:space="preserve"> to posterior margin around level of 1cu-a and in basal halves of discoidal (medial) and </w:t>
      </w:r>
      <w:proofErr w:type="spellStart"/>
      <w:r w:rsidR="00A41CB3" w:rsidRPr="003C2850">
        <w:t>subdiscoidal</w:t>
      </w:r>
      <w:proofErr w:type="spellEnd"/>
      <w:r w:rsidR="00A41CB3" w:rsidRPr="003C2850">
        <w:t xml:space="preserve"> (cubital) cells</w:t>
      </w:r>
      <w:r w:rsidR="000D089F" w:rsidRPr="003C2850">
        <w:t xml:space="preserve"> (Figs. 2, 4)</w:t>
      </w:r>
      <w:r w:rsidR="00A41CB3" w:rsidRPr="003C2850">
        <w:t xml:space="preserve">, also slightly more </w:t>
      </w:r>
      <w:proofErr w:type="spellStart"/>
      <w:r w:rsidR="00A41CB3" w:rsidRPr="003C2850">
        <w:t>infumate</w:t>
      </w:r>
      <w:proofErr w:type="spellEnd"/>
      <w:r w:rsidR="00A41CB3" w:rsidRPr="003C2850">
        <w:t xml:space="preserve"> along anterior margin at apex of marginal cell (Fig. 4).  Metasoma </w:t>
      </w:r>
      <w:r w:rsidR="00E61FE1" w:rsidRPr="003C2850">
        <w:t>generally light yellow brown except basal half of first tergum brown, and apical thirds brown except interrupted medially</w:t>
      </w:r>
      <w:r w:rsidR="00A41CB3" w:rsidRPr="003C2850">
        <w:t>.</w:t>
      </w:r>
    </w:p>
    <w:p w:rsidR="00EC2140" w:rsidRPr="003C2850" w:rsidRDefault="00EC2140" w:rsidP="00BC3058">
      <w:pPr>
        <w:ind w:firstLine="720"/>
      </w:pPr>
      <w:r w:rsidRPr="003C2850">
        <w:rPr>
          <w:rFonts w:cs="Times New Roman"/>
        </w:rPr>
        <w:t xml:space="preserve">♂: </w:t>
      </w:r>
      <w:proofErr w:type="spellStart"/>
      <w:r w:rsidRPr="003C2850">
        <w:rPr>
          <w:rFonts w:cs="Times New Roman"/>
          <w:i/>
        </w:rPr>
        <w:t>Latet</w:t>
      </w:r>
      <w:proofErr w:type="spellEnd"/>
      <w:r w:rsidRPr="003C2850">
        <w:rPr>
          <w:rFonts w:cs="Times New Roman"/>
        </w:rPr>
        <w:t>.</w:t>
      </w:r>
    </w:p>
    <w:p w:rsidR="00BC3058" w:rsidRPr="003C2850" w:rsidRDefault="00BC3058" w:rsidP="00BC3058">
      <w:pPr>
        <w:ind w:firstLine="720"/>
      </w:pPr>
      <w:r w:rsidRPr="003C2850">
        <w:rPr>
          <w:smallCaps/>
        </w:rPr>
        <w:t>Holotype</w:t>
      </w:r>
      <w:r w:rsidRPr="003C2850">
        <w:t xml:space="preserve">: </w:t>
      </w:r>
      <w:r w:rsidR="00EC2140" w:rsidRPr="003C2850">
        <w:rPr>
          <w:rFonts w:cs="Times New Roman"/>
        </w:rPr>
        <w:t>♀, AMNH DR-</w:t>
      </w:r>
      <w:r w:rsidR="00264683" w:rsidRPr="003C2850">
        <w:rPr>
          <w:rFonts w:cs="Times New Roman"/>
        </w:rPr>
        <w:t>924-H-211</w:t>
      </w:r>
      <w:r w:rsidR="00EC2140" w:rsidRPr="003C2850">
        <w:rPr>
          <w:rFonts w:cs="Times New Roman"/>
        </w:rPr>
        <w:t xml:space="preserve">; </w:t>
      </w:r>
      <w:r w:rsidR="00E07DBE" w:rsidRPr="003C2850">
        <w:t>Dominican Republic, Early Miocene amber, specific mine unknown; deposited in the amber fossil collection of the Division of Invertebrate Zoology, American Museum of Natural History, New York.</w:t>
      </w:r>
    </w:p>
    <w:p w:rsidR="00BC3058" w:rsidRPr="003C2850" w:rsidRDefault="00BC3058" w:rsidP="00BC3058">
      <w:pPr>
        <w:ind w:firstLine="720"/>
      </w:pPr>
      <w:r w:rsidRPr="003C2850">
        <w:rPr>
          <w:smallCaps/>
        </w:rPr>
        <w:t>Etymology</w:t>
      </w:r>
      <w:r w:rsidRPr="003C2850">
        <w:t xml:space="preserve">: The specific epithet </w:t>
      </w:r>
      <w:r w:rsidR="00E07DBE" w:rsidRPr="003C2850">
        <w:t xml:space="preserve">is the Latin word </w:t>
      </w:r>
      <w:r w:rsidR="00E07DBE" w:rsidRPr="003C2850">
        <w:rPr>
          <w:i/>
        </w:rPr>
        <w:t>mirabilis</w:t>
      </w:r>
      <w:r w:rsidR="00E07DBE" w:rsidRPr="003C2850">
        <w:t>, meaning, “</w:t>
      </w:r>
      <w:proofErr w:type="gramStart"/>
      <w:r w:rsidR="00E07DBE" w:rsidRPr="003C2850">
        <w:t>wonderful</w:t>
      </w:r>
      <w:proofErr w:type="gramEnd"/>
      <w:r w:rsidR="00E07DBE" w:rsidRPr="003C2850">
        <w:t>”</w:t>
      </w:r>
      <w:r w:rsidRPr="003C2850">
        <w:t>.</w:t>
      </w:r>
    </w:p>
    <w:p w:rsidR="00BC3058" w:rsidRPr="003C2850" w:rsidRDefault="00BC3058"/>
    <w:p w:rsidR="00BC3058" w:rsidRPr="003C2850" w:rsidRDefault="00BC3058" w:rsidP="00BC3058">
      <w:pPr>
        <w:jc w:val="center"/>
      </w:pPr>
      <w:r w:rsidRPr="003C2850">
        <w:t>DISCUSSION</w:t>
      </w:r>
    </w:p>
    <w:p w:rsidR="00BC3058" w:rsidRPr="003C2850" w:rsidRDefault="00BC3058"/>
    <w:p w:rsidR="00CA17A2" w:rsidRPr="003C2850" w:rsidRDefault="00EC2140" w:rsidP="00CA17A2">
      <w:pPr>
        <w:ind w:firstLine="720"/>
      </w:pPr>
      <w:r w:rsidRPr="003C2850">
        <w:t xml:space="preserve">The specimen described here </w:t>
      </w:r>
      <w:r w:rsidR="001B10CD" w:rsidRPr="003C2850">
        <w:t xml:space="preserve">can easily be placed within </w:t>
      </w:r>
      <w:proofErr w:type="spellStart"/>
      <w:r w:rsidR="001B10CD" w:rsidRPr="003C2850">
        <w:rPr>
          <w:i/>
        </w:rPr>
        <w:t>Clystopsenella</w:t>
      </w:r>
      <w:proofErr w:type="spellEnd"/>
      <w:r w:rsidR="001B10CD" w:rsidRPr="003C2850">
        <w:t xml:space="preserve"> owing to the </w:t>
      </w:r>
      <w:r w:rsidR="0034755B" w:rsidRPr="003C2850">
        <w:t xml:space="preserve">combined presence of an elongate malar space, facial depressions lateral to the antennal </w:t>
      </w:r>
      <w:proofErr w:type="spellStart"/>
      <w:r w:rsidR="0034755B" w:rsidRPr="003C2850">
        <w:t>toruli</w:t>
      </w:r>
      <w:proofErr w:type="spellEnd"/>
      <w:r w:rsidR="0034755B" w:rsidRPr="003C2850">
        <w:t xml:space="preserve">, </w:t>
      </w:r>
      <w:r w:rsidR="00EE505C" w:rsidRPr="003C2850">
        <w:t>an</w:t>
      </w:r>
      <w:r w:rsidR="0034755B" w:rsidRPr="003C2850">
        <w:t xml:space="preserve"> obtuse </w:t>
      </w:r>
      <w:proofErr w:type="spellStart"/>
      <w:r w:rsidR="0034755B" w:rsidRPr="003C2850">
        <w:t>ocellar</w:t>
      </w:r>
      <w:proofErr w:type="spellEnd"/>
      <w:r w:rsidR="0034755B" w:rsidRPr="003C2850">
        <w:t xml:space="preserve"> triangle, two pits in the </w:t>
      </w:r>
      <w:proofErr w:type="spellStart"/>
      <w:r w:rsidR="0034755B" w:rsidRPr="003C2850">
        <w:t>mesoscutal-mesoscutellar</w:t>
      </w:r>
      <w:proofErr w:type="spellEnd"/>
      <w:r w:rsidR="0034755B" w:rsidRPr="003C2850">
        <w:t xml:space="preserve"> </w:t>
      </w:r>
      <w:r w:rsidR="00EE505C" w:rsidRPr="003C2850">
        <w:t>furrow</w:t>
      </w:r>
      <w:r w:rsidR="0034755B" w:rsidRPr="003C2850">
        <w:t xml:space="preserve">, </w:t>
      </w:r>
      <w:r w:rsidR="00EE505C" w:rsidRPr="003C2850">
        <w:t xml:space="preserve">a </w:t>
      </w:r>
      <w:r w:rsidR="0034755B" w:rsidRPr="003C2850">
        <w:t xml:space="preserve">1-2-2 </w:t>
      </w:r>
      <w:proofErr w:type="spellStart"/>
      <w:r w:rsidR="0034755B" w:rsidRPr="003C2850">
        <w:t>tibial</w:t>
      </w:r>
      <w:proofErr w:type="spellEnd"/>
      <w:r w:rsidR="0034755B" w:rsidRPr="003C2850">
        <w:t xml:space="preserve"> spur formula</w:t>
      </w:r>
      <w:r w:rsidR="00EE505C" w:rsidRPr="003C2850">
        <w:t>, and a marginal cell apex separated from the anterior margin of the wing</w:t>
      </w:r>
      <w:r w:rsidR="0034755B" w:rsidRPr="003C2850">
        <w:t xml:space="preserve">, </w:t>
      </w:r>
      <w:r w:rsidR="00EE505C" w:rsidRPr="003C2850">
        <w:t>along with the absence of an occipital carina and</w:t>
      </w:r>
      <w:r w:rsidR="0034755B" w:rsidRPr="003C2850">
        <w:t xml:space="preserve"> the partially obli</w:t>
      </w:r>
      <w:r w:rsidR="00EE505C" w:rsidRPr="003C2850">
        <w:t>t</w:t>
      </w:r>
      <w:r w:rsidR="0034755B" w:rsidRPr="003C2850">
        <w:t xml:space="preserve">erated </w:t>
      </w:r>
      <w:proofErr w:type="spellStart"/>
      <w:r w:rsidR="0034755B" w:rsidRPr="003C2850">
        <w:t>metapostnotum</w:t>
      </w:r>
      <w:proofErr w:type="spellEnd"/>
      <w:r w:rsidR="00EE505C" w:rsidRPr="003C2850">
        <w:t xml:space="preserve">.  Most importantly, the fossil shares with </w:t>
      </w:r>
      <w:r w:rsidR="00EE505C" w:rsidRPr="003C2850">
        <w:rPr>
          <w:i/>
        </w:rPr>
        <w:t>C</w:t>
      </w:r>
      <w:r w:rsidR="00EE505C" w:rsidRPr="003C2850">
        <w:t xml:space="preserve">. </w:t>
      </w:r>
      <w:proofErr w:type="spellStart"/>
      <w:r w:rsidR="00EE505C" w:rsidRPr="003C2850">
        <w:rPr>
          <w:i/>
        </w:rPr>
        <w:t>longiventris</w:t>
      </w:r>
      <w:proofErr w:type="spellEnd"/>
      <w:r w:rsidR="00EE505C" w:rsidRPr="003C2850">
        <w:t xml:space="preserve"> the </w:t>
      </w:r>
      <w:r w:rsidR="0034755B" w:rsidRPr="003C2850">
        <w:t xml:space="preserve">characteristic presence of </w:t>
      </w:r>
      <w:proofErr w:type="spellStart"/>
      <w:r w:rsidR="0034755B" w:rsidRPr="003C2850">
        <w:t>appressed</w:t>
      </w:r>
      <w:proofErr w:type="spellEnd"/>
      <w:r w:rsidR="0034755B" w:rsidRPr="003C2850">
        <w:t xml:space="preserve"> </w:t>
      </w:r>
      <w:proofErr w:type="spellStart"/>
      <w:r w:rsidR="0034755B" w:rsidRPr="003C2850">
        <w:t>setal</w:t>
      </w:r>
      <w:proofErr w:type="spellEnd"/>
      <w:r w:rsidR="0034755B" w:rsidRPr="003C2850">
        <w:t xml:space="preserve"> patches on </w:t>
      </w:r>
      <w:r w:rsidR="00EE505C" w:rsidRPr="003C2850">
        <w:t>the fifth metasomal sternum</w:t>
      </w:r>
      <w:r w:rsidR="0034755B" w:rsidRPr="003C2850">
        <w:t xml:space="preserve"> and bordering a slightly elevated polished area</w:t>
      </w:r>
      <w:r w:rsidR="00EE505C" w:rsidRPr="003C2850">
        <w:t xml:space="preserve">, a feature unique to </w:t>
      </w:r>
      <w:proofErr w:type="spellStart"/>
      <w:r w:rsidR="00EE505C" w:rsidRPr="003C2850">
        <w:rPr>
          <w:i/>
        </w:rPr>
        <w:t>Clystopsenella</w:t>
      </w:r>
      <w:proofErr w:type="spellEnd"/>
      <w:r w:rsidR="00EE505C" w:rsidRPr="003C2850">
        <w:t xml:space="preserve"> among </w:t>
      </w:r>
      <w:proofErr w:type="spellStart"/>
      <w:r w:rsidR="00EE505C" w:rsidRPr="003C2850">
        <w:t>scolebythids</w:t>
      </w:r>
      <w:proofErr w:type="spellEnd"/>
      <w:r w:rsidR="0034755B" w:rsidRPr="003C2850">
        <w:t xml:space="preserve">.  </w:t>
      </w:r>
      <w:proofErr w:type="spellStart"/>
      <w:r w:rsidR="00EE505C" w:rsidRPr="003C2850">
        <w:rPr>
          <w:i/>
        </w:rPr>
        <w:t>Clystopsenella</w:t>
      </w:r>
      <w:proofErr w:type="spellEnd"/>
      <w:r w:rsidR="00EE505C" w:rsidRPr="003C2850">
        <w:rPr>
          <w:i/>
        </w:rPr>
        <w:t xml:space="preserve"> </w:t>
      </w:r>
      <w:proofErr w:type="spellStart"/>
      <w:r w:rsidR="00EE505C" w:rsidRPr="003C2850">
        <w:rPr>
          <w:i/>
        </w:rPr>
        <w:t>longiventris</w:t>
      </w:r>
      <w:proofErr w:type="spellEnd"/>
      <w:r w:rsidR="00EE505C" w:rsidRPr="003C2850">
        <w:t xml:space="preserve"> exhibits variation in size and color across its vast range, and </w:t>
      </w:r>
      <w:proofErr w:type="spellStart"/>
      <w:r w:rsidR="00EE505C" w:rsidRPr="003C2850">
        <w:t>Gauld</w:t>
      </w:r>
      <w:proofErr w:type="spellEnd"/>
      <w:r w:rsidR="00EE505C" w:rsidRPr="003C2850">
        <w:t xml:space="preserve"> (1995) suggested that these forms were specifically distinct. </w:t>
      </w:r>
      <w:r w:rsidR="001B10CD" w:rsidRPr="003C2850">
        <w:t xml:space="preserve"> </w:t>
      </w:r>
      <w:proofErr w:type="spellStart"/>
      <w:r w:rsidR="001B10CD" w:rsidRPr="003C2850">
        <w:t>Cambra</w:t>
      </w:r>
      <w:proofErr w:type="spellEnd"/>
      <w:r w:rsidR="001B10CD" w:rsidRPr="003C2850">
        <w:t xml:space="preserve"> &amp; </w:t>
      </w:r>
      <w:proofErr w:type="spellStart"/>
      <w:r w:rsidR="001B10CD" w:rsidRPr="003C2850">
        <w:t>Azevedo</w:t>
      </w:r>
      <w:proofErr w:type="spellEnd"/>
      <w:r w:rsidR="00EE505C" w:rsidRPr="003C2850">
        <w:t xml:space="preserve"> (2003), however, indicated that the color variants intergraded and, most critically, these do not cluster geographically</w:t>
      </w:r>
      <w:r w:rsidR="001B10CD" w:rsidRPr="003C2850">
        <w:t>.</w:t>
      </w:r>
      <w:r w:rsidR="00EE505C" w:rsidRPr="003C2850">
        <w:t xml:space="preserve">  Whereas </w:t>
      </w:r>
      <w:r w:rsidR="00EE505C" w:rsidRPr="003C2850">
        <w:rPr>
          <w:i/>
        </w:rPr>
        <w:t>C</w:t>
      </w:r>
      <w:r w:rsidR="00EE505C" w:rsidRPr="003C2850">
        <w:t xml:space="preserve">. </w:t>
      </w:r>
      <w:proofErr w:type="spellStart"/>
      <w:r w:rsidR="00EE505C" w:rsidRPr="003C2850">
        <w:rPr>
          <w:i/>
        </w:rPr>
        <w:t>longiventris</w:t>
      </w:r>
      <w:proofErr w:type="spellEnd"/>
      <w:r w:rsidR="00EE505C" w:rsidRPr="003C2850">
        <w:t xml:space="preserve"> was for a long while believed to only occur in southern </w:t>
      </w:r>
      <w:r w:rsidR="008E01E3" w:rsidRPr="003C2850">
        <w:t xml:space="preserve">and eastern </w:t>
      </w:r>
      <w:r w:rsidR="00EE505C" w:rsidRPr="003C2850">
        <w:t>Brazil</w:t>
      </w:r>
      <w:r w:rsidR="008E01E3" w:rsidRPr="003C2850">
        <w:t xml:space="preserve"> (</w:t>
      </w:r>
      <w:proofErr w:type="spellStart"/>
      <w:r w:rsidR="008E01E3" w:rsidRPr="003C2850">
        <w:t>Kieffer</w:t>
      </w:r>
      <w:proofErr w:type="spellEnd"/>
      <w:r w:rsidR="008E01E3" w:rsidRPr="003C2850">
        <w:t xml:space="preserve">, 1911; Evans, 1963; </w:t>
      </w:r>
      <w:proofErr w:type="spellStart"/>
      <w:r w:rsidR="008E01E3" w:rsidRPr="003C2850">
        <w:t>Azevedo</w:t>
      </w:r>
      <w:proofErr w:type="spellEnd"/>
      <w:r w:rsidR="008E01E3" w:rsidRPr="003C2850">
        <w:t>, 1999)</w:t>
      </w:r>
      <w:r w:rsidR="00EE505C" w:rsidRPr="003C2850">
        <w:t xml:space="preserve">, </w:t>
      </w:r>
      <w:r w:rsidR="008E01E3" w:rsidRPr="003C2850">
        <w:t>the species has been documented from across Central America (</w:t>
      </w:r>
      <w:proofErr w:type="spellStart"/>
      <w:r w:rsidR="008E01E3" w:rsidRPr="003C2850">
        <w:t>Gauld</w:t>
      </w:r>
      <w:proofErr w:type="spellEnd"/>
      <w:r w:rsidR="008E01E3" w:rsidRPr="003C2850">
        <w:t xml:space="preserve">, 1995; </w:t>
      </w:r>
      <w:proofErr w:type="spellStart"/>
      <w:r w:rsidR="008E01E3" w:rsidRPr="003C2850">
        <w:t>Cambra</w:t>
      </w:r>
      <w:proofErr w:type="spellEnd"/>
      <w:r w:rsidR="008E01E3" w:rsidRPr="003C2850">
        <w:t xml:space="preserve"> &amp; </w:t>
      </w:r>
      <w:proofErr w:type="spellStart"/>
      <w:r w:rsidR="008E01E3" w:rsidRPr="003C2850">
        <w:t>Azevedo</w:t>
      </w:r>
      <w:proofErr w:type="spellEnd"/>
      <w:r w:rsidR="008E01E3" w:rsidRPr="003C2850">
        <w:t xml:space="preserve">, 2003; Engel, 2005) and northern South America (Fernandez </w:t>
      </w:r>
      <w:r w:rsidR="008E01E3" w:rsidRPr="003C2850">
        <w:rPr>
          <w:i/>
        </w:rPr>
        <w:t>et al</w:t>
      </w:r>
      <w:r w:rsidR="008E01E3" w:rsidRPr="003C2850">
        <w:t xml:space="preserve">., 2002), shattering the notion that </w:t>
      </w:r>
      <w:proofErr w:type="spellStart"/>
      <w:r w:rsidR="008E01E3" w:rsidRPr="003C2850">
        <w:t>scolebythids</w:t>
      </w:r>
      <w:proofErr w:type="spellEnd"/>
      <w:r w:rsidR="008E01E3" w:rsidRPr="003C2850">
        <w:t xml:space="preserve"> were a strictly austral group.  Moreover, the presence of </w:t>
      </w:r>
      <w:proofErr w:type="spellStart"/>
      <w:r w:rsidR="008E01E3" w:rsidRPr="003C2850">
        <w:t>scolebythids</w:t>
      </w:r>
      <w:proofErr w:type="spellEnd"/>
      <w:r w:rsidR="008E01E3" w:rsidRPr="003C2850">
        <w:t xml:space="preserve"> in fossil deposits scattered throughout the Northern Hemisphere and as recently as the Early Miocene further demonstrates that their modern occurrences are not the result of Gondwanan </w:t>
      </w:r>
      <w:proofErr w:type="spellStart"/>
      <w:r w:rsidR="008E01E3" w:rsidRPr="003C2850">
        <w:t>vicariance</w:t>
      </w:r>
      <w:proofErr w:type="spellEnd"/>
      <w:r w:rsidR="00CA17A2" w:rsidRPr="003C2850">
        <w:t xml:space="preserve">, much as is the case for several purported insect examples of ‘austral </w:t>
      </w:r>
      <w:proofErr w:type="spellStart"/>
      <w:r w:rsidR="00CA17A2" w:rsidRPr="003C2850">
        <w:t>disjunct</w:t>
      </w:r>
      <w:proofErr w:type="spellEnd"/>
      <w:r w:rsidR="00CA17A2" w:rsidRPr="003C2850">
        <w:t xml:space="preserve"> distributions’ (</w:t>
      </w:r>
      <w:r w:rsidR="00CA17A2" w:rsidRPr="003C2850">
        <w:rPr>
          <w:i/>
        </w:rPr>
        <w:t>e.g</w:t>
      </w:r>
      <w:r w:rsidR="00CA17A2" w:rsidRPr="003C2850">
        <w:t xml:space="preserve">., Grimaldi &amp; Engel, 2005, 2006a).  The diversity of and relationships among fossil Scolebythidae (Fig. 6) underscores the reality that the family is today relict.  Furthermore, those available fossils also imply that the </w:t>
      </w:r>
      <w:proofErr w:type="spellStart"/>
      <w:r w:rsidR="00CA17A2" w:rsidRPr="003C2850">
        <w:t>paleodiversity</w:t>
      </w:r>
      <w:proofErr w:type="spellEnd"/>
      <w:r w:rsidR="00CA17A2" w:rsidRPr="003C2850">
        <w:t xml:space="preserve"> documented falls far short of adequately reflecting the true diversity, and there was at one time a greater variety of not only species and genera, but of morphological disparity across the clade (Engel </w:t>
      </w:r>
      <w:r w:rsidR="00CA17A2" w:rsidRPr="003C2850">
        <w:rPr>
          <w:i/>
        </w:rPr>
        <w:t>et al</w:t>
      </w:r>
      <w:r w:rsidR="00CA17A2" w:rsidRPr="003C2850">
        <w:t xml:space="preserve">., 2013).  The relationships suppose a lengthy ghost lineage for the </w:t>
      </w:r>
      <w:proofErr w:type="spellStart"/>
      <w:r w:rsidR="00CA17A2" w:rsidRPr="003C2850">
        <w:t>Scolebythinae</w:t>
      </w:r>
      <w:proofErr w:type="spellEnd"/>
      <w:r w:rsidR="00CA17A2" w:rsidRPr="003C2850">
        <w:t xml:space="preserve"> (Fig. 6), for which </w:t>
      </w:r>
      <w:r w:rsidR="00CA17A2" w:rsidRPr="003C2850">
        <w:rPr>
          <w:i/>
        </w:rPr>
        <w:t>C</w:t>
      </w:r>
      <w:r w:rsidR="00CA17A2" w:rsidRPr="003C2850">
        <w:t xml:space="preserve">. </w:t>
      </w:r>
      <w:r w:rsidR="00CA17A2" w:rsidRPr="003C2850">
        <w:rPr>
          <w:i/>
        </w:rPr>
        <w:t>mirabilis</w:t>
      </w:r>
      <w:r w:rsidR="00CA17A2" w:rsidRPr="003C2850">
        <w:t xml:space="preserve"> at least partially, albeit trivially, narrows the gap.  It is peculiar that among the plethora of Cretaceous Scolebythidae, all are of the </w:t>
      </w:r>
      <w:proofErr w:type="spellStart"/>
      <w:r w:rsidR="00CA17A2" w:rsidRPr="003C2850">
        <w:t>Pristapenesiinae</w:t>
      </w:r>
      <w:proofErr w:type="spellEnd"/>
      <w:r w:rsidR="00CA17A2" w:rsidRPr="003C2850">
        <w:t xml:space="preserve">, leaving one to wonder why the sampling should be skewed away from </w:t>
      </w:r>
      <w:proofErr w:type="spellStart"/>
      <w:r w:rsidR="00CA17A2" w:rsidRPr="003C2850">
        <w:t>Scolebythinae</w:t>
      </w:r>
      <w:proofErr w:type="spellEnd"/>
      <w:r w:rsidR="00CA17A2" w:rsidRPr="003C2850">
        <w:t xml:space="preserve">.  It is possible that stem group </w:t>
      </w:r>
      <w:proofErr w:type="spellStart"/>
      <w:r w:rsidR="00CA17A2" w:rsidRPr="003C2850">
        <w:t>scolebythines</w:t>
      </w:r>
      <w:proofErr w:type="spellEnd"/>
      <w:r w:rsidR="00CA17A2" w:rsidRPr="003C2850">
        <w:t xml:space="preserve"> might be easily confused with </w:t>
      </w:r>
      <w:r w:rsidR="006C03F7" w:rsidRPr="003C2850">
        <w:t xml:space="preserve">primitive </w:t>
      </w:r>
      <w:proofErr w:type="spellStart"/>
      <w:r w:rsidR="006C03F7" w:rsidRPr="003C2850">
        <w:t>pristapenesiines</w:t>
      </w:r>
      <w:proofErr w:type="spellEnd"/>
      <w:r w:rsidR="006C03F7" w:rsidRPr="003C2850">
        <w:t xml:space="preserve"> with more completely developed wing venation (</w:t>
      </w:r>
      <w:r w:rsidR="006C03F7" w:rsidRPr="003C2850">
        <w:rPr>
          <w:i/>
        </w:rPr>
        <w:t>e.g</w:t>
      </w:r>
      <w:r w:rsidR="006C03F7" w:rsidRPr="003C2850">
        <w:t xml:space="preserve">., </w:t>
      </w:r>
      <w:proofErr w:type="spellStart"/>
      <w:r w:rsidR="006C03F7" w:rsidRPr="003C2850">
        <w:rPr>
          <w:i/>
        </w:rPr>
        <w:t>Boreobythus</w:t>
      </w:r>
      <w:proofErr w:type="spellEnd"/>
      <w:r w:rsidR="006C03F7" w:rsidRPr="003C2850">
        <w:rPr>
          <w:i/>
        </w:rPr>
        <w:t xml:space="preserve"> </w:t>
      </w:r>
      <w:proofErr w:type="spellStart"/>
      <w:r w:rsidR="006C03F7" w:rsidRPr="003C2850">
        <w:rPr>
          <w:i/>
        </w:rPr>
        <w:t>turonius</w:t>
      </w:r>
      <w:proofErr w:type="spellEnd"/>
      <w:r w:rsidR="006C03F7" w:rsidRPr="003C2850">
        <w:t xml:space="preserve"> Engel &amp; Grimaldi), and where subtle features such as the number of </w:t>
      </w:r>
      <w:proofErr w:type="spellStart"/>
      <w:r w:rsidR="006C03F7" w:rsidRPr="003C2850">
        <w:t>tibial</w:t>
      </w:r>
      <w:proofErr w:type="spellEnd"/>
      <w:r w:rsidR="006C03F7" w:rsidRPr="003C2850">
        <w:t xml:space="preserve"> spurs or the presence of the facial depressions for receipt of the antennal scape are obscured.  Regardless, the phylogenetic, temporal, and geographic distribution of the available fossils emphasizes the need for continued paleontological exploration.  </w:t>
      </w:r>
    </w:p>
    <w:p w:rsidR="00E07DBE" w:rsidRPr="003C2850" w:rsidRDefault="00A33936" w:rsidP="00C4436C">
      <w:pPr>
        <w:ind w:firstLine="720"/>
      </w:pPr>
      <w:r w:rsidRPr="003C2850">
        <w:lastRenderedPageBreak/>
        <w:t xml:space="preserve">It is fairly common to discover </w:t>
      </w:r>
      <w:r w:rsidR="00F53040" w:rsidRPr="003C2850">
        <w:t xml:space="preserve">surviving </w:t>
      </w:r>
      <w:r w:rsidRPr="003C2850">
        <w:t xml:space="preserve">genera in Dominican amber that are </w:t>
      </w:r>
      <w:r w:rsidR="00F53040" w:rsidRPr="003C2850">
        <w:t>either not present across modern Hispaniola, do not occur</w:t>
      </w:r>
      <w:r w:rsidRPr="003C2850">
        <w:t xml:space="preserve"> in the </w:t>
      </w:r>
      <w:r w:rsidR="00F53040" w:rsidRPr="003C2850">
        <w:t>Greater or Lesser Antilles (save for Trinidad and Tobago which are positioned on the South American continental shelf), or, in more extreme examples, are no longer found in the Western Hemisphere</w:t>
      </w:r>
      <w:r w:rsidRPr="003C2850">
        <w:t xml:space="preserve">.  </w:t>
      </w:r>
      <w:r w:rsidR="00F53040" w:rsidRPr="003C2850">
        <w:t>E</w:t>
      </w:r>
      <w:r w:rsidR="0034755B" w:rsidRPr="003C2850">
        <w:t>xamples of such localized extinctions include</w:t>
      </w:r>
      <w:r w:rsidR="00F53040" w:rsidRPr="003C2850">
        <w:t xml:space="preserve"> (this list is by no means exhaustive</w:t>
      </w:r>
      <w:r w:rsidR="00C31DFC" w:rsidRPr="003C2850">
        <w:t xml:space="preserve"> but merely highlights examples across the phylogenetic spectrum of Insecta</w:t>
      </w:r>
      <w:r w:rsidR="00F53040" w:rsidRPr="003C2850">
        <w:t>)</w:t>
      </w:r>
      <w:r w:rsidR="0034755B" w:rsidRPr="003C2850">
        <w:t xml:space="preserve"> </w:t>
      </w:r>
      <w:r w:rsidR="004041C4" w:rsidRPr="003C2850">
        <w:t xml:space="preserve">bristletails of the genus </w:t>
      </w:r>
      <w:proofErr w:type="spellStart"/>
      <w:r w:rsidR="004041C4" w:rsidRPr="003C2850">
        <w:rPr>
          <w:i/>
        </w:rPr>
        <w:t>Trinemurodes</w:t>
      </w:r>
      <w:proofErr w:type="spellEnd"/>
      <w:r w:rsidR="004041C4" w:rsidRPr="003C2850">
        <w:t xml:space="preserve"> </w:t>
      </w:r>
      <w:proofErr w:type="spellStart"/>
      <w:r w:rsidR="004041C4" w:rsidRPr="003C2850">
        <w:t>Silvestri</w:t>
      </w:r>
      <w:proofErr w:type="spellEnd"/>
      <w:r w:rsidR="004041C4" w:rsidRPr="003C2850">
        <w:t xml:space="preserve"> (Sturm &amp; Mendes, 1998); silverfish of the genus </w:t>
      </w:r>
      <w:proofErr w:type="spellStart"/>
      <w:r w:rsidR="004041C4" w:rsidRPr="003C2850">
        <w:rPr>
          <w:i/>
        </w:rPr>
        <w:t>Hemitrinemura</w:t>
      </w:r>
      <w:proofErr w:type="spellEnd"/>
      <w:r w:rsidR="004041C4" w:rsidRPr="003C2850">
        <w:t xml:space="preserve"> Mendes (Mendes &amp; </w:t>
      </w:r>
      <w:proofErr w:type="spellStart"/>
      <w:r w:rsidR="004041C4" w:rsidRPr="003C2850">
        <w:t>Poinar</w:t>
      </w:r>
      <w:proofErr w:type="spellEnd"/>
      <w:r w:rsidR="004041C4" w:rsidRPr="003C2850">
        <w:t xml:space="preserve">, 2004); </w:t>
      </w:r>
      <w:r w:rsidR="00F53040" w:rsidRPr="003C2850">
        <w:t xml:space="preserve">termites of the genera </w:t>
      </w:r>
      <w:r w:rsidR="00F53040" w:rsidRPr="003C2850">
        <w:rPr>
          <w:i/>
        </w:rPr>
        <w:t>Mastotermes</w:t>
      </w:r>
      <w:r w:rsidR="00F53040" w:rsidRPr="003C2850">
        <w:t xml:space="preserve"> Froggatt, </w:t>
      </w:r>
      <w:proofErr w:type="spellStart"/>
      <w:r w:rsidR="00F53040" w:rsidRPr="003C2850">
        <w:rPr>
          <w:i/>
        </w:rPr>
        <w:t>Dolichorhinotermes</w:t>
      </w:r>
      <w:proofErr w:type="spellEnd"/>
      <w:r w:rsidR="00F75094" w:rsidRPr="003C2850">
        <w:t xml:space="preserve"> Snyder &amp; Emerson</w:t>
      </w:r>
      <w:r w:rsidR="00F53040" w:rsidRPr="003C2850">
        <w:t xml:space="preserve">, </w:t>
      </w:r>
      <w:proofErr w:type="spellStart"/>
      <w:r w:rsidR="00F53040" w:rsidRPr="003C2850">
        <w:rPr>
          <w:i/>
        </w:rPr>
        <w:t>Coptotermes</w:t>
      </w:r>
      <w:proofErr w:type="spellEnd"/>
      <w:r w:rsidR="00F75094" w:rsidRPr="003C2850">
        <w:t xml:space="preserve"> </w:t>
      </w:r>
      <w:proofErr w:type="spellStart"/>
      <w:r w:rsidR="00F75094" w:rsidRPr="003C2850">
        <w:t>Wasmann</w:t>
      </w:r>
      <w:proofErr w:type="spellEnd"/>
      <w:r w:rsidR="00F53040" w:rsidRPr="003C2850">
        <w:t xml:space="preserve">, and </w:t>
      </w:r>
      <w:proofErr w:type="spellStart"/>
      <w:r w:rsidR="00F53040" w:rsidRPr="003C2850">
        <w:rPr>
          <w:i/>
        </w:rPr>
        <w:t>Constrictotermes</w:t>
      </w:r>
      <w:proofErr w:type="spellEnd"/>
      <w:r w:rsidR="00F75094" w:rsidRPr="003C2850">
        <w:t xml:space="preserve"> Holmgren</w:t>
      </w:r>
      <w:r w:rsidR="00F53040" w:rsidRPr="003C2850">
        <w:t xml:space="preserve"> (Krishna &amp; Grimaldi, 1991, 2009);</w:t>
      </w:r>
      <w:r w:rsidR="00C4436C" w:rsidRPr="003C2850">
        <w:t xml:space="preserve"> </w:t>
      </w:r>
      <w:proofErr w:type="spellStart"/>
      <w:r w:rsidR="00C31DFC" w:rsidRPr="003C2850">
        <w:t>barklice</w:t>
      </w:r>
      <w:proofErr w:type="spellEnd"/>
      <w:r w:rsidR="00C31DFC" w:rsidRPr="003C2850">
        <w:t xml:space="preserve"> of the genus </w:t>
      </w:r>
      <w:proofErr w:type="spellStart"/>
      <w:r w:rsidR="00C31DFC" w:rsidRPr="003C2850">
        <w:rPr>
          <w:i/>
        </w:rPr>
        <w:t>Belaphopsocus</w:t>
      </w:r>
      <w:proofErr w:type="spellEnd"/>
      <w:r w:rsidR="00C31DFC" w:rsidRPr="003C2850">
        <w:t xml:space="preserve"> </w:t>
      </w:r>
      <w:proofErr w:type="spellStart"/>
      <w:r w:rsidR="00C31DFC" w:rsidRPr="003C2850">
        <w:t>Badonnel</w:t>
      </w:r>
      <w:proofErr w:type="spellEnd"/>
      <w:r w:rsidR="00C31DFC" w:rsidRPr="003C2850">
        <w:t xml:space="preserve"> (Grimaldi &amp; Engel, 2006</w:t>
      </w:r>
      <w:r w:rsidR="00CA17A2" w:rsidRPr="003C2850">
        <w:t>b</w:t>
      </w:r>
      <w:r w:rsidR="00C31DFC" w:rsidRPr="003C2850">
        <w:t xml:space="preserve">); </w:t>
      </w:r>
      <w:r w:rsidR="00F53040" w:rsidRPr="003C2850">
        <w:t xml:space="preserve">termite bugs of the genus </w:t>
      </w:r>
      <w:proofErr w:type="spellStart"/>
      <w:r w:rsidR="00F53040" w:rsidRPr="003C2850">
        <w:rPr>
          <w:i/>
        </w:rPr>
        <w:t>Termitaradus</w:t>
      </w:r>
      <w:proofErr w:type="spellEnd"/>
      <w:r w:rsidR="00F53040" w:rsidRPr="003C2850">
        <w:t xml:space="preserve"> Myers (Grimaldi &amp; Engel, 2008; Engel, 2009</w:t>
      </w:r>
      <w:r w:rsidR="009316CB" w:rsidRPr="003C2850">
        <w:t>a</w:t>
      </w:r>
      <w:r w:rsidR="00F53040" w:rsidRPr="003C2850">
        <w:t xml:space="preserve">); stag beetles of the genus </w:t>
      </w:r>
      <w:proofErr w:type="spellStart"/>
      <w:r w:rsidR="00F53040" w:rsidRPr="003C2850">
        <w:rPr>
          <w:i/>
        </w:rPr>
        <w:t>Syndesus</w:t>
      </w:r>
      <w:proofErr w:type="spellEnd"/>
      <w:r w:rsidR="00F53040" w:rsidRPr="003C2850">
        <w:t xml:space="preserve"> </w:t>
      </w:r>
      <w:proofErr w:type="spellStart"/>
      <w:r w:rsidR="00F53040" w:rsidRPr="003C2850">
        <w:t>MacLeay</w:t>
      </w:r>
      <w:proofErr w:type="spellEnd"/>
      <w:r w:rsidR="00F53040" w:rsidRPr="003C2850">
        <w:t xml:space="preserve"> (Woodruff, 2009); the </w:t>
      </w:r>
      <w:proofErr w:type="spellStart"/>
      <w:r w:rsidR="00F53040" w:rsidRPr="003C2850">
        <w:t>histerid</w:t>
      </w:r>
      <w:proofErr w:type="spellEnd"/>
      <w:r w:rsidR="00F53040" w:rsidRPr="003C2850">
        <w:t xml:space="preserve"> genus </w:t>
      </w:r>
      <w:proofErr w:type="spellStart"/>
      <w:r w:rsidR="00F53040" w:rsidRPr="003C2850">
        <w:rPr>
          <w:i/>
        </w:rPr>
        <w:t>Trypanaeus</w:t>
      </w:r>
      <w:proofErr w:type="spellEnd"/>
      <w:r w:rsidR="00F53040" w:rsidRPr="003C2850">
        <w:t xml:space="preserve"> </w:t>
      </w:r>
      <w:proofErr w:type="spellStart"/>
      <w:r w:rsidR="007B376F" w:rsidRPr="003C2850">
        <w:t>Eschscholtz</w:t>
      </w:r>
      <w:proofErr w:type="spellEnd"/>
      <w:r w:rsidR="007B376F" w:rsidRPr="003C2850">
        <w:t xml:space="preserve"> </w:t>
      </w:r>
      <w:r w:rsidR="00F53040" w:rsidRPr="003C2850">
        <w:t>(</w:t>
      </w:r>
      <w:proofErr w:type="spellStart"/>
      <w:r w:rsidR="007B376F" w:rsidRPr="003C2850">
        <w:t>Chatzimanolis</w:t>
      </w:r>
      <w:proofErr w:type="spellEnd"/>
      <w:r w:rsidR="007B376F" w:rsidRPr="003C2850">
        <w:t xml:space="preserve"> </w:t>
      </w:r>
      <w:r w:rsidR="007B376F" w:rsidRPr="003C2850">
        <w:rPr>
          <w:i/>
        </w:rPr>
        <w:t>et al</w:t>
      </w:r>
      <w:r w:rsidR="007B376F" w:rsidRPr="003C2850">
        <w:t>., 2006</w:t>
      </w:r>
      <w:r w:rsidR="00F53040" w:rsidRPr="003C2850">
        <w:t xml:space="preserve">); </w:t>
      </w:r>
      <w:r w:rsidR="00C31DFC" w:rsidRPr="003C2850">
        <w:t xml:space="preserve">weevils of the genera </w:t>
      </w:r>
      <w:proofErr w:type="spellStart"/>
      <w:r w:rsidR="00C31DFC" w:rsidRPr="003C2850">
        <w:rPr>
          <w:i/>
        </w:rPr>
        <w:t>Proeces</w:t>
      </w:r>
      <w:proofErr w:type="spellEnd"/>
      <w:r w:rsidR="00C31DFC" w:rsidRPr="003C2850">
        <w:t xml:space="preserve"> </w:t>
      </w:r>
      <w:proofErr w:type="spellStart"/>
      <w:r w:rsidR="00C31DFC" w:rsidRPr="003C2850">
        <w:t>Sch</w:t>
      </w:r>
      <w:r w:rsidR="00C31DFC" w:rsidRPr="003C2850">
        <w:rPr>
          <w:rFonts w:cs="Times New Roman"/>
        </w:rPr>
        <w:t>ö</w:t>
      </w:r>
      <w:r w:rsidR="00C31DFC" w:rsidRPr="003C2850">
        <w:t>nherr</w:t>
      </w:r>
      <w:proofErr w:type="spellEnd"/>
      <w:r w:rsidR="005234A1" w:rsidRPr="003C2850">
        <w:t xml:space="preserve">, </w:t>
      </w:r>
      <w:proofErr w:type="spellStart"/>
      <w:r w:rsidR="005234A1" w:rsidRPr="003C2850">
        <w:rPr>
          <w:i/>
        </w:rPr>
        <w:t>Dryophthorus</w:t>
      </w:r>
      <w:proofErr w:type="spellEnd"/>
      <w:r w:rsidR="005234A1" w:rsidRPr="003C2850">
        <w:t xml:space="preserve"> </w:t>
      </w:r>
      <w:proofErr w:type="spellStart"/>
      <w:r w:rsidR="005234A1" w:rsidRPr="003C2850">
        <w:t>Germar</w:t>
      </w:r>
      <w:proofErr w:type="spellEnd"/>
      <w:r w:rsidR="005234A1" w:rsidRPr="003C2850">
        <w:t xml:space="preserve">, and </w:t>
      </w:r>
      <w:proofErr w:type="spellStart"/>
      <w:r w:rsidR="005234A1" w:rsidRPr="003C2850">
        <w:rPr>
          <w:i/>
        </w:rPr>
        <w:t>Stenommatus</w:t>
      </w:r>
      <w:proofErr w:type="spellEnd"/>
      <w:r w:rsidR="005234A1" w:rsidRPr="003C2850">
        <w:t xml:space="preserve"> Wollaston</w:t>
      </w:r>
      <w:r w:rsidR="00C31DFC" w:rsidRPr="003C2850">
        <w:t xml:space="preserve"> (Davis &amp; Engel, </w:t>
      </w:r>
      <w:r w:rsidR="005234A1" w:rsidRPr="003C2850">
        <w:t xml:space="preserve">2006, </w:t>
      </w:r>
      <w:r w:rsidR="00C31DFC" w:rsidRPr="003C2850">
        <w:t>2007)</w:t>
      </w:r>
      <w:r w:rsidR="00C4436C" w:rsidRPr="003C2850">
        <w:t>;</w:t>
      </w:r>
      <w:r w:rsidR="00C31DFC" w:rsidRPr="003C2850">
        <w:t xml:space="preserve"> </w:t>
      </w:r>
      <w:r w:rsidR="00F53040" w:rsidRPr="003C2850">
        <w:t xml:space="preserve">the </w:t>
      </w:r>
      <w:proofErr w:type="spellStart"/>
      <w:r w:rsidR="00F53040" w:rsidRPr="003C2850">
        <w:t>dustywing</w:t>
      </w:r>
      <w:proofErr w:type="spellEnd"/>
      <w:r w:rsidR="00F53040" w:rsidRPr="003C2850">
        <w:t xml:space="preserve"> genus </w:t>
      </w:r>
      <w:proofErr w:type="spellStart"/>
      <w:r w:rsidR="00F53040" w:rsidRPr="003C2850">
        <w:rPr>
          <w:i/>
        </w:rPr>
        <w:t>Spiloconis</w:t>
      </w:r>
      <w:proofErr w:type="spellEnd"/>
      <w:r w:rsidR="00F53040" w:rsidRPr="003C2850">
        <w:t xml:space="preserve"> </w:t>
      </w:r>
      <w:proofErr w:type="spellStart"/>
      <w:r w:rsidR="001468D8" w:rsidRPr="003C2850">
        <w:t>Enderlein</w:t>
      </w:r>
      <w:proofErr w:type="spellEnd"/>
      <w:r w:rsidR="001468D8" w:rsidRPr="003C2850">
        <w:t xml:space="preserve"> </w:t>
      </w:r>
      <w:r w:rsidR="00F53040" w:rsidRPr="003C2850">
        <w:t>(</w:t>
      </w:r>
      <w:proofErr w:type="spellStart"/>
      <w:r w:rsidR="00F53040" w:rsidRPr="003C2850">
        <w:t>Meinander</w:t>
      </w:r>
      <w:proofErr w:type="spellEnd"/>
      <w:r w:rsidR="00F53040" w:rsidRPr="003C2850">
        <w:t>, 19</w:t>
      </w:r>
      <w:r w:rsidR="001468D8" w:rsidRPr="003C2850">
        <w:t>98</w:t>
      </w:r>
      <w:r w:rsidR="00F53040" w:rsidRPr="003C2850">
        <w:t>; Engel &amp; Grimaldi, 2007</w:t>
      </w:r>
      <w:r w:rsidR="002729EC" w:rsidRPr="003C2850">
        <w:t>b</w:t>
      </w:r>
      <w:r w:rsidR="00F53040" w:rsidRPr="003C2850">
        <w:t xml:space="preserve">; Grimaldi </w:t>
      </w:r>
      <w:r w:rsidR="00F53040" w:rsidRPr="003C2850">
        <w:rPr>
          <w:i/>
        </w:rPr>
        <w:t>et al</w:t>
      </w:r>
      <w:r w:rsidR="00F53040" w:rsidRPr="003C2850">
        <w:t>., 2013</w:t>
      </w:r>
      <w:r w:rsidR="00B2523E" w:rsidRPr="003C2850">
        <w:t>a</w:t>
      </w:r>
      <w:r w:rsidR="00F53040" w:rsidRPr="003C2850">
        <w:t xml:space="preserve">); </w:t>
      </w:r>
      <w:proofErr w:type="spellStart"/>
      <w:r w:rsidR="00F53040" w:rsidRPr="003C2850">
        <w:t>valeseguyid</w:t>
      </w:r>
      <w:proofErr w:type="spellEnd"/>
      <w:r w:rsidR="00F53040" w:rsidRPr="003C2850">
        <w:t xml:space="preserve"> </w:t>
      </w:r>
      <w:r w:rsidR="003C2850" w:rsidRPr="003C2850">
        <w:t xml:space="preserve">and </w:t>
      </w:r>
      <w:proofErr w:type="spellStart"/>
      <w:r w:rsidR="003C2850" w:rsidRPr="003C2850">
        <w:t>carnid</w:t>
      </w:r>
      <w:proofErr w:type="spellEnd"/>
      <w:r w:rsidR="003C2850" w:rsidRPr="003C2850">
        <w:t xml:space="preserve"> </w:t>
      </w:r>
      <w:r w:rsidR="00F53040" w:rsidRPr="003C2850">
        <w:t>flies (Grimaldi, 1991</w:t>
      </w:r>
      <w:r w:rsidR="003C2850" w:rsidRPr="003C2850">
        <w:t>, 1997</w:t>
      </w:r>
      <w:r w:rsidR="00F53040" w:rsidRPr="003C2850">
        <w:t>)</w:t>
      </w:r>
      <w:r w:rsidR="00B217D7" w:rsidRPr="003C2850">
        <w:t xml:space="preserve">; window flies of the genus </w:t>
      </w:r>
      <w:proofErr w:type="spellStart"/>
      <w:r w:rsidR="00B217D7" w:rsidRPr="003C2850">
        <w:rPr>
          <w:i/>
        </w:rPr>
        <w:t>Metatrichia</w:t>
      </w:r>
      <w:proofErr w:type="spellEnd"/>
      <w:r w:rsidR="00B217D7" w:rsidRPr="003C2850">
        <w:t xml:space="preserve"> </w:t>
      </w:r>
      <w:proofErr w:type="spellStart"/>
      <w:r w:rsidR="00B217D7" w:rsidRPr="003C2850">
        <w:t>Coquillett</w:t>
      </w:r>
      <w:proofErr w:type="spellEnd"/>
      <w:r w:rsidR="00B217D7" w:rsidRPr="003C2850">
        <w:t xml:space="preserve"> (</w:t>
      </w:r>
      <w:proofErr w:type="spellStart"/>
      <w:r w:rsidR="00B217D7" w:rsidRPr="003C2850">
        <w:t>Yeates</w:t>
      </w:r>
      <w:proofErr w:type="spellEnd"/>
      <w:r w:rsidR="00B217D7" w:rsidRPr="003C2850">
        <w:t xml:space="preserve"> &amp; Grimaldi, 1993)</w:t>
      </w:r>
      <w:r w:rsidR="00F53040" w:rsidRPr="003C2850">
        <w:t>;</w:t>
      </w:r>
      <w:r w:rsidR="00C4436C" w:rsidRPr="003C2850">
        <w:t xml:space="preserve"> </w:t>
      </w:r>
      <w:r w:rsidR="005234A1" w:rsidRPr="003C2850">
        <w:t>parasitoid</w:t>
      </w:r>
      <w:r w:rsidR="004041C4" w:rsidRPr="003C2850">
        <w:t xml:space="preserve"> wasp</w:t>
      </w:r>
      <w:r w:rsidR="005234A1" w:rsidRPr="003C2850">
        <w:t>s of the genera</w:t>
      </w:r>
      <w:r w:rsidR="009316CB" w:rsidRPr="003C2850">
        <w:t xml:space="preserve"> </w:t>
      </w:r>
      <w:proofErr w:type="spellStart"/>
      <w:r w:rsidR="009316CB" w:rsidRPr="003C2850">
        <w:rPr>
          <w:i/>
        </w:rPr>
        <w:t>Ophrynopus</w:t>
      </w:r>
      <w:proofErr w:type="spellEnd"/>
      <w:r w:rsidR="009316CB" w:rsidRPr="003C2850">
        <w:t xml:space="preserve"> </w:t>
      </w:r>
      <w:proofErr w:type="spellStart"/>
      <w:r w:rsidR="009316CB" w:rsidRPr="003C2850">
        <w:t>Konow</w:t>
      </w:r>
      <w:proofErr w:type="spellEnd"/>
      <w:r w:rsidR="009316CB" w:rsidRPr="003C2850">
        <w:t>,</w:t>
      </w:r>
      <w:r w:rsidR="004041C4" w:rsidRPr="003C2850">
        <w:t xml:space="preserve"> </w:t>
      </w:r>
      <w:proofErr w:type="spellStart"/>
      <w:r w:rsidR="005234A1" w:rsidRPr="003C2850">
        <w:rPr>
          <w:i/>
        </w:rPr>
        <w:t>Ceraphron</w:t>
      </w:r>
      <w:proofErr w:type="spellEnd"/>
      <w:r w:rsidR="005234A1" w:rsidRPr="003C2850">
        <w:t xml:space="preserve"> </w:t>
      </w:r>
      <w:proofErr w:type="spellStart"/>
      <w:r w:rsidR="005234A1" w:rsidRPr="003C2850">
        <w:t>Jurine</w:t>
      </w:r>
      <w:proofErr w:type="spellEnd"/>
      <w:r w:rsidR="005234A1" w:rsidRPr="003C2850">
        <w:t xml:space="preserve">, </w:t>
      </w:r>
      <w:proofErr w:type="spellStart"/>
      <w:r w:rsidR="004041C4" w:rsidRPr="003C2850">
        <w:rPr>
          <w:i/>
        </w:rPr>
        <w:t>Masona</w:t>
      </w:r>
      <w:proofErr w:type="spellEnd"/>
      <w:r w:rsidR="004041C4" w:rsidRPr="003C2850">
        <w:t xml:space="preserve"> van </w:t>
      </w:r>
      <w:proofErr w:type="spellStart"/>
      <w:r w:rsidR="004041C4" w:rsidRPr="003C2850">
        <w:t>Achterberg</w:t>
      </w:r>
      <w:proofErr w:type="spellEnd"/>
      <w:r w:rsidR="005234A1" w:rsidRPr="003C2850">
        <w:t xml:space="preserve">, </w:t>
      </w:r>
      <w:proofErr w:type="spellStart"/>
      <w:r w:rsidR="005234A1" w:rsidRPr="003C2850">
        <w:rPr>
          <w:i/>
        </w:rPr>
        <w:t>Leucospis</w:t>
      </w:r>
      <w:proofErr w:type="spellEnd"/>
      <w:r w:rsidR="005234A1" w:rsidRPr="003C2850">
        <w:t xml:space="preserve"> Fabricius</w:t>
      </w:r>
      <w:r w:rsidR="009316CB" w:rsidRPr="003C2850">
        <w:t xml:space="preserve">, </w:t>
      </w:r>
      <w:r w:rsidR="009316CB" w:rsidRPr="003C2850">
        <w:rPr>
          <w:i/>
        </w:rPr>
        <w:t>Leptofoenus</w:t>
      </w:r>
      <w:r w:rsidR="009316CB" w:rsidRPr="003C2850">
        <w:t xml:space="preserve"> Smith</w:t>
      </w:r>
      <w:r w:rsidR="005234A1" w:rsidRPr="003C2850">
        <w:t xml:space="preserve">, </w:t>
      </w:r>
      <w:proofErr w:type="spellStart"/>
      <w:r w:rsidR="005234A1" w:rsidRPr="003C2850">
        <w:rPr>
          <w:i/>
        </w:rPr>
        <w:t>Bocchus</w:t>
      </w:r>
      <w:proofErr w:type="spellEnd"/>
      <w:r w:rsidR="005234A1" w:rsidRPr="003C2850">
        <w:t xml:space="preserve"> Ashmead, </w:t>
      </w:r>
      <w:proofErr w:type="spellStart"/>
      <w:r w:rsidR="005234A1" w:rsidRPr="003C2850">
        <w:rPr>
          <w:i/>
        </w:rPr>
        <w:t>Ceratochrysis</w:t>
      </w:r>
      <w:proofErr w:type="spellEnd"/>
      <w:r w:rsidR="005234A1" w:rsidRPr="003C2850">
        <w:t xml:space="preserve"> Cooper, and </w:t>
      </w:r>
      <w:proofErr w:type="spellStart"/>
      <w:r w:rsidR="005234A1" w:rsidRPr="003C2850">
        <w:rPr>
          <w:i/>
        </w:rPr>
        <w:t>Pristapenesia</w:t>
      </w:r>
      <w:proofErr w:type="spellEnd"/>
      <w:r w:rsidR="005234A1" w:rsidRPr="003C2850">
        <w:t xml:space="preserve"> </w:t>
      </w:r>
      <w:proofErr w:type="spellStart"/>
      <w:r w:rsidR="005234A1" w:rsidRPr="003C2850">
        <w:t>Brues</w:t>
      </w:r>
      <w:proofErr w:type="spellEnd"/>
      <w:r w:rsidR="004041C4" w:rsidRPr="003C2850">
        <w:t xml:space="preserve"> (</w:t>
      </w:r>
      <w:proofErr w:type="spellStart"/>
      <w:r w:rsidR="005234A1" w:rsidRPr="003C2850">
        <w:t>Olmi</w:t>
      </w:r>
      <w:proofErr w:type="spellEnd"/>
      <w:r w:rsidR="005234A1" w:rsidRPr="003C2850">
        <w:t>, 19</w:t>
      </w:r>
      <w:r w:rsidR="00A16526" w:rsidRPr="003C2850">
        <w:t>89</w:t>
      </w:r>
      <w:r w:rsidR="009316CB" w:rsidRPr="003C2850">
        <w:t xml:space="preserve">; Prentice </w:t>
      </w:r>
      <w:r w:rsidR="009316CB" w:rsidRPr="003C2850">
        <w:rPr>
          <w:i/>
        </w:rPr>
        <w:t>et al</w:t>
      </w:r>
      <w:r w:rsidR="009316CB" w:rsidRPr="003C2850">
        <w:t>., 1996</w:t>
      </w:r>
      <w:r w:rsidR="005234A1" w:rsidRPr="003C2850">
        <w:t xml:space="preserve">; </w:t>
      </w:r>
      <w:r w:rsidR="009316CB" w:rsidRPr="003C2850">
        <w:t xml:space="preserve">Brothers &amp; Janzen, 1999; </w:t>
      </w:r>
      <w:r w:rsidR="004041C4" w:rsidRPr="003C2850">
        <w:t xml:space="preserve">van </w:t>
      </w:r>
      <w:proofErr w:type="spellStart"/>
      <w:r w:rsidR="004041C4" w:rsidRPr="003C2850">
        <w:t>Achterberg</w:t>
      </w:r>
      <w:proofErr w:type="spellEnd"/>
      <w:r w:rsidR="004041C4" w:rsidRPr="003C2850">
        <w:t>, 2001</w:t>
      </w:r>
      <w:r w:rsidR="005234A1" w:rsidRPr="003C2850">
        <w:t>; Engel, 2002, 2006</w:t>
      </w:r>
      <w:r w:rsidR="009316CB" w:rsidRPr="003C2850">
        <w:t>, 2008, 2009b</w:t>
      </w:r>
      <w:r w:rsidR="005234A1" w:rsidRPr="003C2850">
        <w:t xml:space="preserve">, </w:t>
      </w:r>
      <w:r w:rsidR="009316CB" w:rsidRPr="003C2850">
        <w:t>2013</w:t>
      </w:r>
      <w:r w:rsidR="004041C4" w:rsidRPr="003C2850">
        <w:t>)</w:t>
      </w:r>
      <w:r w:rsidR="0045384F" w:rsidRPr="003C2850">
        <w:t xml:space="preserve">; </w:t>
      </w:r>
      <w:r w:rsidR="005234A1" w:rsidRPr="003C2850">
        <w:t xml:space="preserve">fig wasps of the genera </w:t>
      </w:r>
      <w:proofErr w:type="spellStart"/>
      <w:r w:rsidR="005234A1" w:rsidRPr="003C2850">
        <w:rPr>
          <w:i/>
        </w:rPr>
        <w:t>Pegoscapus</w:t>
      </w:r>
      <w:proofErr w:type="spellEnd"/>
      <w:r w:rsidR="005234A1" w:rsidRPr="003C2850">
        <w:t xml:space="preserve"> Cameron and </w:t>
      </w:r>
      <w:proofErr w:type="spellStart"/>
      <w:r w:rsidR="005234A1" w:rsidRPr="003C2850">
        <w:rPr>
          <w:i/>
        </w:rPr>
        <w:t>Tetrapus</w:t>
      </w:r>
      <w:proofErr w:type="spellEnd"/>
      <w:r w:rsidR="005234A1" w:rsidRPr="003C2850">
        <w:t xml:space="preserve"> </w:t>
      </w:r>
      <w:proofErr w:type="spellStart"/>
      <w:r w:rsidR="005234A1" w:rsidRPr="003C2850">
        <w:t>Mayr</w:t>
      </w:r>
      <w:proofErr w:type="spellEnd"/>
      <w:r w:rsidR="005234A1" w:rsidRPr="003C2850">
        <w:t xml:space="preserve"> (Pe</w:t>
      </w:r>
      <w:r w:rsidR="00C4436C" w:rsidRPr="003C2850">
        <w:rPr>
          <w:rFonts w:cs="Times New Roman"/>
        </w:rPr>
        <w:t>ñ</w:t>
      </w:r>
      <w:r w:rsidR="005234A1" w:rsidRPr="003C2850">
        <w:t xml:space="preserve">alver </w:t>
      </w:r>
      <w:r w:rsidR="005234A1" w:rsidRPr="003C2850">
        <w:rPr>
          <w:i/>
        </w:rPr>
        <w:t>et al</w:t>
      </w:r>
      <w:r w:rsidR="005234A1" w:rsidRPr="003C2850">
        <w:t xml:space="preserve">., 2006); </w:t>
      </w:r>
      <w:r w:rsidR="004041C4" w:rsidRPr="003C2850">
        <w:t xml:space="preserve">the ant </w:t>
      </w:r>
      <w:r w:rsidR="00C31DFC" w:rsidRPr="003C2850">
        <w:t>genera</w:t>
      </w:r>
      <w:r w:rsidR="004041C4" w:rsidRPr="003C2850">
        <w:t xml:space="preserve"> </w:t>
      </w:r>
      <w:proofErr w:type="spellStart"/>
      <w:r w:rsidR="004041C4" w:rsidRPr="003C2850">
        <w:rPr>
          <w:i/>
        </w:rPr>
        <w:t>Leptomyrmex</w:t>
      </w:r>
      <w:proofErr w:type="spellEnd"/>
      <w:r w:rsidR="004041C4" w:rsidRPr="003C2850">
        <w:t xml:space="preserve"> </w:t>
      </w:r>
      <w:proofErr w:type="spellStart"/>
      <w:r w:rsidR="004041C4" w:rsidRPr="003C2850">
        <w:t>Mayr</w:t>
      </w:r>
      <w:proofErr w:type="spellEnd"/>
      <w:r w:rsidR="00C31DFC" w:rsidRPr="003C2850">
        <w:t xml:space="preserve">, </w:t>
      </w:r>
      <w:r w:rsidR="00C31DFC" w:rsidRPr="003C2850">
        <w:rPr>
          <w:i/>
        </w:rPr>
        <w:t>Azteca</w:t>
      </w:r>
      <w:r w:rsidR="00C31DFC" w:rsidRPr="003C2850">
        <w:t xml:space="preserve"> </w:t>
      </w:r>
      <w:proofErr w:type="spellStart"/>
      <w:r w:rsidR="005234A1" w:rsidRPr="003C2850">
        <w:t>Forel</w:t>
      </w:r>
      <w:proofErr w:type="spellEnd"/>
      <w:r w:rsidR="00C31DFC" w:rsidRPr="003C2850">
        <w:t xml:space="preserve">, </w:t>
      </w:r>
      <w:proofErr w:type="spellStart"/>
      <w:r w:rsidR="00C4436C" w:rsidRPr="003C2850">
        <w:rPr>
          <w:i/>
        </w:rPr>
        <w:t>Neivamyrmex</w:t>
      </w:r>
      <w:proofErr w:type="spellEnd"/>
      <w:r w:rsidR="00C4436C" w:rsidRPr="003C2850">
        <w:t xml:space="preserve"> </w:t>
      </w:r>
      <w:proofErr w:type="spellStart"/>
      <w:r w:rsidR="00C4436C" w:rsidRPr="003C2850">
        <w:t>Borgmeier</w:t>
      </w:r>
      <w:proofErr w:type="spellEnd"/>
      <w:r w:rsidR="00C4436C" w:rsidRPr="003C2850">
        <w:t xml:space="preserve">, </w:t>
      </w:r>
      <w:r w:rsidR="00C31DFC" w:rsidRPr="003C2850">
        <w:t xml:space="preserve">and </w:t>
      </w:r>
      <w:proofErr w:type="spellStart"/>
      <w:r w:rsidR="00C31DFC" w:rsidRPr="003C2850">
        <w:rPr>
          <w:i/>
        </w:rPr>
        <w:t>Paraponera</w:t>
      </w:r>
      <w:proofErr w:type="spellEnd"/>
      <w:r w:rsidR="00C31DFC" w:rsidRPr="003C2850">
        <w:t xml:space="preserve"> </w:t>
      </w:r>
      <w:r w:rsidR="00C4436C" w:rsidRPr="003C2850">
        <w:t>Smith</w:t>
      </w:r>
      <w:r w:rsidR="004041C4" w:rsidRPr="003C2850">
        <w:t xml:space="preserve"> (</w:t>
      </w:r>
      <w:proofErr w:type="spellStart"/>
      <w:r w:rsidR="004041C4" w:rsidRPr="003C2850">
        <w:t>Baroni</w:t>
      </w:r>
      <w:proofErr w:type="spellEnd"/>
      <w:r w:rsidR="004041C4" w:rsidRPr="003C2850">
        <w:t xml:space="preserve"> </w:t>
      </w:r>
      <w:proofErr w:type="spellStart"/>
      <w:r w:rsidR="004041C4" w:rsidRPr="003C2850">
        <w:t>Urbani</w:t>
      </w:r>
      <w:proofErr w:type="spellEnd"/>
      <w:r w:rsidR="004041C4" w:rsidRPr="003C2850">
        <w:t xml:space="preserve">, 1980; </w:t>
      </w:r>
      <w:r w:rsidR="00C31DFC" w:rsidRPr="003C2850">
        <w:t xml:space="preserve">Wilson, 1985, 1988; </w:t>
      </w:r>
      <w:proofErr w:type="spellStart"/>
      <w:r w:rsidR="004041C4" w:rsidRPr="003C2850">
        <w:t>Baroni</w:t>
      </w:r>
      <w:proofErr w:type="spellEnd"/>
      <w:r w:rsidR="004041C4" w:rsidRPr="003C2850">
        <w:t xml:space="preserve"> </w:t>
      </w:r>
      <w:proofErr w:type="spellStart"/>
      <w:r w:rsidR="004041C4" w:rsidRPr="003C2850">
        <w:t>Urbani</w:t>
      </w:r>
      <w:proofErr w:type="spellEnd"/>
      <w:r w:rsidR="004041C4" w:rsidRPr="003C2850">
        <w:t xml:space="preserve"> </w:t>
      </w:r>
      <w:r w:rsidR="00C4436C" w:rsidRPr="003C2850">
        <w:t>&amp;</w:t>
      </w:r>
      <w:r w:rsidR="004041C4" w:rsidRPr="003C2850">
        <w:t xml:space="preserve"> Wilson, 1987);</w:t>
      </w:r>
      <w:r w:rsidR="00C63CDD" w:rsidRPr="003C2850">
        <w:t xml:space="preserve"> </w:t>
      </w:r>
      <w:r w:rsidR="00C4436C" w:rsidRPr="003C2850">
        <w:t xml:space="preserve">apoid wasps of the genera </w:t>
      </w:r>
      <w:proofErr w:type="spellStart"/>
      <w:r w:rsidR="00C4436C" w:rsidRPr="003C2850">
        <w:rPr>
          <w:i/>
        </w:rPr>
        <w:t>Lindenius</w:t>
      </w:r>
      <w:proofErr w:type="spellEnd"/>
      <w:r w:rsidR="00C4436C" w:rsidRPr="003C2850">
        <w:t xml:space="preserve"> </w:t>
      </w:r>
      <w:proofErr w:type="spellStart"/>
      <w:r w:rsidR="00C4436C" w:rsidRPr="003C2850">
        <w:t>Lepeletier</w:t>
      </w:r>
      <w:proofErr w:type="spellEnd"/>
      <w:r w:rsidR="00C4436C" w:rsidRPr="003C2850">
        <w:t xml:space="preserve"> &amp; </w:t>
      </w:r>
      <w:proofErr w:type="spellStart"/>
      <w:r w:rsidR="00C4436C" w:rsidRPr="003C2850">
        <w:t>Brull</w:t>
      </w:r>
      <w:r w:rsidR="00C4436C" w:rsidRPr="003C2850">
        <w:rPr>
          <w:rFonts w:cs="Times New Roman"/>
        </w:rPr>
        <w:t>é</w:t>
      </w:r>
      <w:proofErr w:type="spellEnd"/>
      <w:r w:rsidR="00C4436C" w:rsidRPr="003C2850">
        <w:t xml:space="preserve"> and </w:t>
      </w:r>
      <w:proofErr w:type="spellStart"/>
      <w:r w:rsidR="00C4436C" w:rsidRPr="003C2850">
        <w:rPr>
          <w:i/>
        </w:rPr>
        <w:t>Pison</w:t>
      </w:r>
      <w:proofErr w:type="spellEnd"/>
      <w:r w:rsidR="00C4436C" w:rsidRPr="003C2850">
        <w:t xml:space="preserve"> </w:t>
      </w:r>
      <w:proofErr w:type="spellStart"/>
      <w:r w:rsidR="00C4436C" w:rsidRPr="003C2850">
        <w:t>Spinola</w:t>
      </w:r>
      <w:proofErr w:type="spellEnd"/>
      <w:r w:rsidR="00C4436C" w:rsidRPr="003C2850">
        <w:t xml:space="preserve"> (</w:t>
      </w:r>
      <w:proofErr w:type="spellStart"/>
      <w:r w:rsidR="00C4436C" w:rsidRPr="003C2850">
        <w:t>Antropov</w:t>
      </w:r>
      <w:proofErr w:type="spellEnd"/>
      <w:r w:rsidR="00C4436C" w:rsidRPr="003C2850">
        <w:t xml:space="preserve"> &amp; Pulawski, 1996; Bennett &amp; Engel, 2006, </w:t>
      </w:r>
      <w:r w:rsidR="00AE563F" w:rsidRPr="003C2850">
        <w:t>2008</w:t>
      </w:r>
      <w:r w:rsidR="00C4436C" w:rsidRPr="003C2850">
        <w:t xml:space="preserve">); </w:t>
      </w:r>
      <w:r w:rsidR="0034755B" w:rsidRPr="003C2850">
        <w:t xml:space="preserve">and bees of the genera </w:t>
      </w:r>
      <w:r w:rsidR="0034755B" w:rsidRPr="003C2850">
        <w:rPr>
          <w:i/>
        </w:rPr>
        <w:t>Chilicola</w:t>
      </w:r>
      <w:r w:rsidR="0045384F" w:rsidRPr="003C2850">
        <w:t xml:space="preserve"> </w:t>
      </w:r>
      <w:proofErr w:type="spellStart"/>
      <w:r w:rsidR="0045384F" w:rsidRPr="003C2850">
        <w:t>Spinola</w:t>
      </w:r>
      <w:proofErr w:type="spellEnd"/>
      <w:r w:rsidR="0034755B" w:rsidRPr="003C2850">
        <w:t xml:space="preserve">, </w:t>
      </w:r>
      <w:r w:rsidR="0034755B" w:rsidRPr="003C2850">
        <w:rPr>
          <w:i/>
        </w:rPr>
        <w:t>Neocorynura</w:t>
      </w:r>
      <w:r w:rsidR="0045384F" w:rsidRPr="003C2850">
        <w:t xml:space="preserve"> </w:t>
      </w:r>
      <w:proofErr w:type="spellStart"/>
      <w:r w:rsidR="0045384F" w:rsidRPr="003C2850">
        <w:t>Schrottky</w:t>
      </w:r>
      <w:proofErr w:type="spellEnd"/>
      <w:r w:rsidR="0034755B" w:rsidRPr="003C2850">
        <w:t xml:space="preserve">, </w:t>
      </w:r>
      <w:proofErr w:type="spellStart"/>
      <w:r w:rsidR="008E01E3" w:rsidRPr="003C2850">
        <w:rPr>
          <w:i/>
        </w:rPr>
        <w:t>Thaumatosoma</w:t>
      </w:r>
      <w:proofErr w:type="spellEnd"/>
      <w:r w:rsidR="008E01E3" w:rsidRPr="003C2850">
        <w:t xml:space="preserve"> Smith, </w:t>
      </w:r>
      <w:proofErr w:type="spellStart"/>
      <w:r w:rsidR="0045384F" w:rsidRPr="003C2850">
        <w:rPr>
          <w:i/>
        </w:rPr>
        <w:t>Anthophorula</w:t>
      </w:r>
      <w:proofErr w:type="spellEnd"/>
      <w:r w:rsidR="0045384F" w:rsidRPr="003C2850">
        <w:t xml:space="preserve"> Cockerell, and </w:t>
      </w:r>
      <w:r w:rsidR="0034755B" w:rsidRPr="003C2850">
        <w:rPr>
          <w:i/>
        </w:rPr>
        <w:t>Euglossa</w:t>
      </w:r>
      <w:r w:rsidR="0045384F" w:rsidRPr="003C2850">
        <w:t xml:space="preserve"> Latreille</w:t>
      </w:r>
      <w:r w:rsidR="0034755B" w:rsidRPr="003C2850">
        <w:t xml:space="preserve"> (Engel, </w:t>
      </w:r>
      <w:r w:rsidR="00C4436C" w:rsidRPr="003C2850">
        <w:t xml:space="preserve">1995, </w:t>
      </w:r>
      <w:r w:rsidR="00C31DFC" w:rsidRPr="003C2850">
        <w:t>1999</w:t>
      </w:r>
      <w:r w:rsidR="00C4436C" w:rsidRPr="003C2850">
        <w:t>a, 1999b</w:t>
      </w:r>
      <w:r w:rsidR="008E01E3" w:rsidRPr="003C2850">
        <w:t>, 1999c</w:t>
      </w:r>
      <w:r w:rsidR="0045384F" w:rsidRPr="003C2850">
        <w:t xml:space="preserve">; Engel </w:t>
      </w:r>
      <w:r w:rsidR="0045384F" w:rsidRPr="003C2850">
        <w:rPr>
          <w:i/>
        </w:rPr>
        <w:t>et al</w:t>
      </w:r>
      <w:r w:rsidR="0045384F" w:rsidRPr="003C2850">
        <w:t>., 2012</w:t>
      </w:r>
      <w:r w:rsidR="0034755B" w:rsidRPr="003C2850">
        <w:t>)</w:t>
      </w:r>
      <w:r w:rsidR="0045384F" w:rsidRPr="003C2850">
        <w:t xml:space="preserve">, among many other arthropod </w:t>
      </w:r>
      <w:r w:rsidR="00F53040" w:rsidRPr="003C2850">
        <w:t>lineages</w:t>
      </w:r>
      <w:r w:rsidRPr="003C2850">
        <w:t>.</w:t>
      </w:r>
      <w:r w:rsidR="00F53040" w:rsidRPr="003C2850">
        <w:t xml:space="preserve">  To this long list of regional extinctions may be added the genus </w:t>
      </w:r>
      <w:proofErr w:type="spellStart"/>
      <w:r w:rsidR="00F53040" w:rsidRPr="003C2850">
        <w:rPr>
          <w:i/>
        </w:rPr>
        <w:t>Clystopsenella</w:t>
      </w:r>
      <w:proofErr w:type="spellEnd"/>
      <w:r w:rsidR="006C03F7" w:rsidRPr="003C2850">
        <w:t xml:space="preserve">, but given how little we know of the true distribution for </w:t>
      </w:r>
      <w:r w:rsidR="006C03F7" w:rsidRPr="003C2850">
        <w:rPr>
          <w:i/>
        </w:rPr>
        <w:t>C</w:t>
      </w:r>
      <w:r w:rsidR="006C03F7" w:rsidRPr="003C2850">
        <w:t xml:space="preserve">. </w:t>
      </w:r>
      <w:proofErr w:type="spellStart"/>
      <w:r w:rsidR="006C03F7" w:rsidRPr="003C2850">
        <w:rPr>
          <w:i/>
        </w:rPr>
        <w:t>longiventris</w:t>
      </w:r>
      <w:proofErr w:type="spellEnd"/>
      <w:r w:rsidR="006C03F7" w:rsidRPr="003C2850">
        <w:t xml:space="preserve"> one might wonder if in time it too shall reveal itself somewhere in the Greater Antilles, much as some </w:t>
      </w:r>
      <w:r w:rsidR="00B2523E" w:rsidRPr="003C2850">
        <w:t>lineages</w:t>
      </w:r>
      <w:r w:rsidR="006C03F7" w:rsidRPr="003C2850">
        <w:t xml:space="preserve"> first known from amber fossils are later found </w:t>
      </w:r>
      <w:r w:rsidR="00B2523E" w:rsidRPr="003C2850">
        <w:t xml:space="preserve">in the modern fauna (e.g., </w:t>
      </w:r>
      <w:proofErr w:type="spellStart"/>
      <w:r w:rsidR="00B2523E" w:rsidRPr="003C2850">
        <w:t>Schuh</w:t>
      </w:r>
      <w:proofErr w:type="spellEnd"/>
      <w:r w:rsidR="00B2523E" w:rsidRPr="003C2850">
        <w:t xml:space="preserve"> &amp; </w:t>
      </w:r>
      <w:proofErr w:type="spellStart"/>
      <w:r w:rsidR="00B2523E" w:rsidRPr="003C2850">
        <w:t>Polhemus</w:t>
      </w:r>
      <w:proofErr w:type="spellEnd"/>
      <w:r w:rsidR="00B2523E" w:rsidRPr="003C2850">
        <w:t xml:space="preserve">, 1980; </w:t>
      </w:r>
      <w:r w:rsidR="00A603EE" w:rsidRPr="003C2850">
        <w:t xml:space="preserve">Lawrence, 1995; </w:t>
      </w:r>
      <w:r w:rsidR="00B2523E" w:rsidRPr="003C2850">
        <w:t xml:space="preserve">Grimaldi &amp; Engel, 2006a; Wild &amp; </w:t>
      </w:r>
      <w:proofErr w:type="spellStart"/>
      <w:r w:rsidR="00B2523E" w:rsidRPr="003C2850">
        <w:t>Cuezzo</w:t>
      </w:r>
      <w:proofErr w:type="spellEnd"/>
      <w:r w:rsidR="00B2523E" w:rsidRPr="003C2850">
        <w:t xml:space="preserve">, 2006; Grimaldi </w:t>
      </w:r>
      <w:r w:rsidR="00B2523E" w:rsidRPr="003C2850">
        <w:rPr>
          <w:i/>
        </w:rPr>
        <w:t>et al</w:t>
      </w:r>
      <w:r w:rsidR="00B2523E" w:rsidRPr="003C2850">
        <w:t>., 2013b)</w:t>
      </w:r>
      <w:r w:rsidR="006C03F7" w:rsidRPr="003C2850">
        <w:t>.</w:t>
      </w:r>
      <w:r w:rsidR="00F53040" w:rsidRPr="003C2850">
        <w:t xml:space="preserve">  </w:t>
      </w:r>
    </w:p>
    <w:p w:rsidR="00BC3058" w:rsidRPr="003C2850" w:rsidRDefault="00BC3058"/>
    <w:p w:rsidR="00BC3058" w:rsidRPr="003C2850" w:rsidRDefault="00BC3058" w:rsidP="00BC3058">
      <w:pPr>
        <w:jc w:val="center"/>
      </w:pPr>
      <w:r w:rsidRPr="003C2850">
        <w:t>ACKNOWLEDGEMENTS</w:t>
      </w:r>
    </w:p>
    <w:p w:rsidR="00BC3058" w:rsidRPr="003C2850" w:rsidRDefault="00BC3058"/>
    <w:p w:rsidR="00BC3058" w:rsidRPr="003C2850" w:rsidRDefault="003065F3" w:rsidP="00BC3058">
      <w:pPr>
        <w:ind w:firstLine="720"/>
      </w:pPr>
      <w:r w:rsidRPr="003C2850">
        <w:t>I am grateful to David A. Grimaldi for bringing the s</w:t>
      </w:r>
      <w:r w:rsidR="00B90627" w:rsidRPr="003C2850">
        <w:t xml:space="preserve">pecimen to my attention, and to Jennifer C. Thomas </w:t>
      </w:r>
      <w:r w:rsidRPr="003C2850">
        <w:t>for assistance with microphotography</w:t>
      </w:r>
      <w:r w:rsidR="00BC3058" w:rsidRPr="003C2850">
        <w:t>.  This is a contribution of the Division of Entomology, University of Kansas Natural History Museum.</w:t>
      </w:r>
    </w:p>
    <w:p w:rsidR="00BC3058" w:rsidRPr="003C2850" w:rsidRDefault="00BC3058"/>
    <w:p w:rsidR="00BC3058" w:rsidRPr="003C2850" w:rsidRDefault="00BC3058" w:rsidP="00BC3058">
      <w:pPr>
        <w:jc w:val="center"/>
      </w:pPr>
      <w:r w:rsidRPr="003C2850">
        <w:t>REFERENCES</w:t>
      </w:r>
    </w:p>
    <w:p w:rsidR="00BC3058" w:rsidRPr="003C2850" w:rsidRDefault="00BC3058"/>
    <w:p w:rsidR="002729EC" w:rsidRPr="003C2850" w:rsidRDefault="002729EC" w:rsidP="002729EC">
      <w:pPr>
        <w:ind w:left="720" w:hanging="720"/>
        <w:rPr>
          <w:rFonts w:cs="Times New Roman"/>
          <w:szCs w:val="24"/>
        </w:rPr>
      </w:pPr>
      <w:proofErr w:type="spellStart"/>
      <w:r w:rsidRPr="003C2850">
        <w:t>Achterberg</w:t>
      </w:r>
      <w:proofErr w:type="spellEnd"/>
      <w:r w:rsidRPr="003C2850">
        <w:t xml:space="preserve">, C., van. 2001. The </w:t>
      </w:r>
      <w:r w:rsidRPr="003C2850">
        <w:rPr>
          <w:rFonts w:cs="Times New Roman"/>
          <w:szCs w:val="24"/>
        </w:rPr>
        <w:t xml:space="preserve">first known fossil </w:t>
      </w:r>
      <w:proofErr w:type="spellStart"/>
      <w:r w:rsidRPr="003C2850">
        <w:rPr>
          <w:rFonts w:cs="Times New Roman"/>
          <w:szCs w:val="24"/>
        </w:rPr>
        <w:t>Masoninae</w:t>
      </w:r>
      <w:proofErr w:type="spellEnd"/>
      <w:r w:rsidRPr="003C2850">
        <w:rPr>
          <w:rFonts w:cs="Times New Roman"/>
          <w:szCs w:val="24"/>
        </w:rPr>
        <w:t xml:space="preserve"> (Hymenoptera: Braconidae) from Miocene Dominican amber. </w:t>
      </w:r>
      <w:proofErr w:type="spellStart"/>
      <w:r w:rsidRPr="003C2850">
        <w:rPr>
          <w:rFonts w:eastAsia="MinionPro-Regular" w:cs="Times New Roman"/>
          <w:i/>
          <w:szCs w:val="24"/>
        </w:rPr>
        <w:t>Zoologische</w:t>
      </w:r>
      <w:proofErr w:type="spellEnd"/>
      <w:r w:rsidRPr="003C2850">
        <w:rPr>
          <w:rFonts w:eastAsia="MinionPro-Regular" w:cs="Times New Roman"/>
          <w:i/>
          <w:szCs w:val="24"/>
        </w:rPr>
        <w:t xml:space="preserve"> </w:t>
      </w:r>
      <w:proofErr w:type="spellStart"/>
      <w:r w:rsidRPr="003C2850">
        <w:rPr>
          <w:rFonts w:eastAsia="MinionPro-Regular" w:cs="Times New Roman"/>
          <w:i/>
          <w:szCs w:val="24"/>
        </w:rPr>
        <w:t>Mededelingen</w:t>
      </w:r>
      <w:proofErr w:type="spellEnd"/>
      <w:r w:rsidRPr="003C2850">
        <w:rPr>
          <w:rFonts w:cs="Times New Roman"/>
          <w:szCs w:val="24"/>
        </w:rPr>
        <w:t xml:space="preserve"> 75(21): 393–396.</w:t>
      </w:r>
    </w:p>
    <w:p w:rsidR="001B10CD" w:rsidRPr="003C2850" w:rsidRDefault="001B10CD" w:rsidP="00BC3058">
      <w:pPr>
        <w:ind w:left="720" w:hanging="720"/>
        <w:rPr>
          <w:rFonts w:eastAsia="Times New Roman" w:cs="Times New Roman"/>
          <w:szCs w:val="24"/>
          <w:lang w:eastAsia="de-DE"/>
        </w:rPr>
      </w:pPr>
      <w:proofErr w:type="spellStart"/>
      <w:r w:rsidRPr="003C2850">
        <w:rPr>
          <w:rFonts w:eastAsia="Times New Roman" w:cs="Times New Roman"/>
          <w:szCs w:val="24"/>
          <w:lang w:eastAsia="de-DE"/>
        </w:rPr>
        <w:t>Aguiar</w:t>
      </w:r>
      <w:proofErr w:type="spellEnd"/>
      <w:r w:rsidRPr="003C2850">
        <w:rPr>
          <w:rFonts w:eastAsia="Times New Roman" w:cs="Times New Roman"/>
          <w:szCs w:val="24"/>
          <w:lang w:eastAsia="de-DE"/>
        </w:rPr>
        <w:t xml:space="preserve">, A.P., A.R. Deans, M.S. Engel, M. </w:t>
      </w:r>
      <w:proofErr w:type="spellStart"/>
      <w:r w:rsidRPr="003C2850">
        <w:rPr>
          <w:rFonts w:eastAsia="Times New Roman" w:cs="Times New Roman"/>
          <w:szCs w:val="24"/>
          <w:lang w:eastAsia="de-DE"/>
        </w:rPr>
        <w:t>Forshage</w:t>
      </w:r>
      <w:proofErr w:type="spellEnd"/>
      <w:r w:rsidRPr="003C2850">
        <w:rPr>
          <w:rFonts w:eastAsia="Times New Roman" w:cs="Times New Roman"/>
          <w:szCs w:val="24"/>
          <w:lang w:eastAsia="de-DE"/>
        </w:rPr>
        <w:t xml:space="preserve">, J.T. Huber, J.T. Jennings, N.F. Johnson, A.S. </w:t>
      </w:r>
      <w:proofErr w:type="spellStart"/>
      <w:r w:rsidRPr="003C2850">
        <w:rPr>
          <w:rFonts w:eastAsia="Times New Roman" w:cs="Times New Roman"/>
          <w:szCs w:val="24"/>
          <w:lang w:eastAsia="de-DE"/>
        </w:rPr>
        <w:t>Lelej</w:t>
      </w:r>
      <w:proofErr w:type="spellEnd"/>
      <w:r w:rsidRPr="003C2850">
        <w:rPr>
          <w:rFonts w:eastAsia="Times New Roman" w:cs="Times New Roman"/>
          <w:szCs w:val="24"/>
          <w:lang w:eastAsia="de-DE"/>
        </w:rPr>
        <w:t xml:space="preserve">, J.T. </w:t>
      </w:r>
      <w:proofErr w:type="spellStart"/>
      <w:r w:rsidRPr="003C2850">
        <w:rPr>
          <w:rFonts w:eastAsia="Times New Roman" w:cs="Times New Roman"/>
          <w:szCs w:val="24"/>
          <w:lang w:eastAsia="de-DE"/>
        </w:rPr>
        <w:t>Longino</w:t>
      </w:r>
      <w:proofErr w:type="spellEnd"/>
      <w:r w:rsidRPr="003C2850">
        <w:rPr>
          <w:rFonts w:eastAsia="Times New Roman" w:cs="Times New Roman"/>
          <w:szCs w:val="24"/>
          <w:lang w:eastAsia="de-DE"/>
        </w:rPr>
        <w:t xml:space="preserve">, V. </w:t>
      </w:r>
      <w:proofErr w:type="spellStart"/>
      <w:r w:rsidRPr="003C2850">
        <w:rPr>
          <w:rFonts w:eastAsia="Times New Roman" w:cs="Times New Roman"/>
          <w:szCs w:val="24"/>
          <w:lang w:eastAsia="de-DE"/>
        </w:rPr>
        <w:t>Lohrmann</w:t>
      </w:r>
      <w:proofErr w:type="spellEnd"/>
      <w:r w:rsidRPr="003C2850">
        <w:rPr>
          <w:rFonts w:eastAsia="Times New Roman" w:cs="Times New Roman"/>
          <w:szCs w:val="24"/>
          <w:lang w:eastAsia="de-DE"/>
        </w:rPr>
        <w:t xml:space="preserve">, I. </w:t>
      </w:r>
      <w:proofErr w:type="spellStart"/>
      <w:r w:rsidRPr="003C2850">
        <w:rPr>
          <w:rFonts w:eastAsia="Times New Roman" w:cs="Times New Roman"/>
          <w:szCs w:val="24"/>
          <w:lang w:eastAsia="de-DE"/>
        </w:rPr>
        <w:t>Mikó</w:t>
      </w:r>
      <w:proofErr w:type="spellEnd"/>
      <w:r w:rsidRPr="003C2850">
        <w:rPr>
          <w:rFonts w:eastAsia="Times New Roman" w:cs="Times New Roman"/>
          <w:szCs w:val="24"/>
          <w:lang w:eastAsia="de-DE"/>
        </w:rPr>
        <w:t xml:space="preserve">, M. </w:t>
      </w:r>
      <w:proofErr w:type="spellStart"/>
      <w:r w:rsidRPr="003C2850">
        <w:rPr>
          <w:rFonts w:eastAsia="Times New Roman" w:cs="Times New Roman"/>
          <w:szCs w:val="24"/>
          <w:lang w:eastAsia="de-DE"/>
        </w:rPr>
        <w:t>Ohl</w:t>
      </w:r>
      <w:proofErr w:type="spellEnd"/>
      <w:r w:rsidRPr="003C2850">
        <w:rPr>
          <w:rFonts w:eastAsia="Times New Roman" w:cs="Times New Roman"/>
          <w:szCs w:val="24"/>
          <w:lang w:eastAsia="de-DE"/>
        </w:rPr>
        <w:t xml:space="preserve">, C. Rasmussen, A. </w:t>
      </w:r>
      <w:proofErr w:type="spellStart"/>
      <w:r w:rsidRPr="003C2850">
        <w:rPr>
          <w:rFonts w:eastAsia="Times New Roman" w:cs="Times New Roman"/>
          <w:szCs w:val="24"/>
          <w:lang w:eastAsia="de-DE"/>
        </w:rPr>
        <w:t>Taeger</w:t>
      </w:r>
      <w:proofErr w:type="spellEnd"/>
      <w:r w:rsidRPr="003C2850">
        <w:rPr>
          <w:rFonts w:eastAsia="Times New Roman" w:cs="Times New Roman"/>
          <w:szCs w:val="24"/>
          <w:lang w:eastAsia="de-DE"/>
        </w:rPr>
        <w:t xml:space="preserve">, &amp; D.S.K. Yu. 2013. Order Hymenoptera. </w:t>
      </w:r>
      <w:proofErr w:type="spellStart"/>
      <w:r w:rsidRPr="003C2850">
        <w:rPr>
          <w:rFonts w:eastAsia="Times New Roman" w:cs="Times New Roman"/>
          <w:i/>
          <w:szCs w:val="24"/>
          <w:lang w:eastAsia="de-DE"/>
        </w:rPr>
        <w:t>Zootaxa</w:t>
      </w:r>
      <w:proofErr w:type="spellEnd"/>
      <w:r w:rsidRPr="003C2850">
        <w:rPr>
          <w:rFonts w:eastAsia="Times New Roman" w:cs="Times New Roman"/>
          <w:szCs w:val="24"/>
          <w:lang w:eastAsia="de-DE"/>
        </w:rPr>
        <w:t xml:space="preserve"> 3703(1): 51–62.</w:t>
      </w:r>
    </w:p>
    <w:p w:rsidR="002729EC" w:rsidRPr="003C2850" w:rsidRDefault="002729EC" w:rsidP="002729EC">
      <w:pPr>
        <w:ind w:left="720" w:hanging="720"/>
      </w:pPr>
      <w:proofErr w:type="spellStart"/>
      <w:r w:rsidRPr="003C2850">
        <w:rPr>
          <w:rFonts w:cs="Times New Roman"/>
          <w:szCs w:val="24"/>
        </w:rPr>
        <w:lastRenderedPageBreak/>
        <w:t>Antropov</w:t>
      </w:r>
      <w:proofErr w:type="spellEnd"/>
      <w:r w:rsidRPr="003C2850">
        <w:rPr>
          <w:rFonts w:cs="Times New Roman"/>
          <w:szCs w:val="24"/>
        </w:rPr>
        <w:t xml:space="preserve">, A.V., &amp; W.J. Pulawski. 1996. </w:t>
      </w:r>
      <w:proofErr w:type="spellStart"/>
      <w:r w:rsidRPr="003C2850">
        <w:rPr>
          <w:rFonts w:cs="Times New Roman"/>
          <w:i/>
          <w:szCs w:val="24"/>
        </w:rPr>
        <w:t>Pison</w:t>
      </w:r>
      <w:proofErr w:type="spellEnd"/>
      <w:r w:rsidRPr="003C2850">
        <w:rPr>
          <w:rFonts w:cs="Times New Roman"/>
          <w:i/>
          <w:szCs w:val="24"/>
        </w:rPr>
        <w:t xml:space="preserve"> </w:t>
      </w:r>
      <w:proofErr w:type="spellStart"/>
      <w:r w:rsidRPr="003C2850">
        <w:rPr>
          <w:rFonts w:cs="Times New Roman"/>
          <w:i/>
          <w:szCs w:val="24"/>
        </w:rPr>
        <w:t>antiquum</w:t>
      </w:r>
      <w:proofErr w:type="spellEnd"/>
      <w:r w:rsidRPr="003C2850">
        <w:rPr>
          <w:rFonts w:cs="Times New Roman"/>
          <w:szCs w:val="24"/>
        </w:rPr>
        <w:t xml:space="preserve">, a new species from Dominican amber (Hymenoptera: </w:t>
      </w:r>
      <w:proofErr w:type="spellStart"/>
      <w:r w:rsidRPr="003C2850">
        <w:rPr>
          <w:rFonts w:cs="Times New Roman"/>
          <w:szCs w:val="24"/>
        </w:rPr>
        <w:t>Sphecidae</w:t>
      </w:r>
      <w:proofErr w:type="spellEnd"/>
      <w:r w:rsidRPr="003C2850">
        <w:rPr>
          <w:rFonts w:cs="Times New Roman"/>
          <w:szCs w:val="24"/>
        </w:rPr>
        <w:t xml:space="preserve">). </w:t>
      </w:r>
      <w:r w:rsidRPr="003C2850">
        <w:rPr>
          <w:rFonts w:cs="Times New Roman"/>
          <w:i/>
          <w:szCs w:val="24"/>
        </w:rPr>
        <w:t>Journal of Hymenoptera</w:t>
      </w:r>
      <w:r w:rsidRPr="003C2850">
        <w:rPr>
          <w:i/>
        </w:rPr>
        <w:t xml:space="preserve"> Research</w:t>
      </w:r>
      <w:r w:rsidRPr="003C2850">
        <w:t xml:space="preserve"> 5: 16–21.</w:t>
      </w:r>
    </w:p>
    <w:p w:rsidR="00BC3058" w:rsidRPr="003C2850" w:rsidRDefault="006C180C" w:rsidP="00BC3058">
      <w:pPr>
        <w:ind w:left="720" w:hanging="720"/>
      </w:pPr>
      <w:proofErr w:type="spellStart"/>
      <w:r w:rsidRPr="003C2850">
        <w:t>Azevedo</w:t>
      </w:r>
      <w:proofErr w:type="spellEnd"/>
      <w:r w:rsidRPr="003C2850">
        <w:t>, C.O.</w:t>
      </w:r>
      <w:r w:rsidR="00BC3058" w:rsidRPr="003C2850">
        <w:t xml:space="preserve"> 1999. A key to </w:t>
      </w:r>
      <w:r w:rsidRPr="003C2850">
        <w:t>w</w:t>
      </w:r>
      <w:r w:rsidR="00BC3058" w:rsidRPr="003C2850">
        <w:t xml:space="preserve">orld species of Scolebythidae (Hymenoptera: Chrysidoidea), with description of a new species of </w:t>
      </w:r>
      <w:proofErr w:type="spellStart"/>
      <w:r w:rsidR="00BC3058" w:rsidRPr="003C2850">
        <w:rPr>
          <w:i/>
        </w:rPr>
        <w:t>Dominibythus</w:t>
      </w:r>
      <w:proofErr w:type="spellEnd"/>
      <w:r w:rsidR="00BC3058" w:rsidRPr="003C2850">
        <w:t xml:space="preserve"> from Brazil. </w:t>
      </w:r>
      <w:r w:rsidR="00BC3058" w:rsidRPr="003C2850">
        <w:rPr>
          <w:i/>
        </w:rPr>
        <w:t>Journal of Hymenoptera Research</w:t>
      </w:r>
      <w:r w:rsidRPr="003C2850">
        <w:t xml:space="preserve"> 8</w:t>
      </w:r>
      <w:r w:rsidR="00BC3058" w:rsidRPr="003C2850">
        <w:t>(1)</w:t>
      </w:r>
      <w:r w:rsidRPr="003C2850">
        <w:t>:</w:t>
      </w:r>
      <w:r w:rsidR="00BC3058" w:rsidRPr="003C2850">
        <w:t xml:space="preserve"> 1–5.</w:t>
      </w:r>
    </w:p>
    <w:p w:rsidR="00BC3058" w:rsidRPr="003C2850" w:rsidRDefault="00BC3058" w:rsidP="00BC3058">
      <w:pPr>
        <w:ind w:left="720" w:hanging="720"/>
      </w:pPr>
      <w:proofErr w:type="spellStart"/>
      <w:r w:rsidRPr="003C2850">
        <w:t>Azevedo</w:t>
      </w:r>
      <w:proofErr w:type="spellEnd"/>
      <w:r w:rsidRPr="003C2850">
        <w:t xml:space="preserve">, C.O., </w:t>
      </w:r>
      <w:r w:rsidR="006C180C" w:rsidRPr="003C2850">
        <w:t xml:space="preserve">Z. </w:t>
      </w:r>
      <w:r w:rsidRPr="003C2850">
        <w:t xml:space="preserve">Xu, </w:t>
      </w:r>
      <w:r w:rsidR="006C180C" w:rsidRPr="003C2850">
        <w:t xml:space="preserve">&amp; R.A. </w:t>
      </w:r>
      <w:r w:rsidRPr="003C2850">
        <w:t>Beaver</w:t>
      </w:r>
      <w:r w:rsidR="006C180C" w:rsidRPr="003C2850">
        <w:t>.</w:t>
      </w:r>
      <w:r w:rsidRPr="003C2850">
        <w:t xml:space="preserve"> 2011. A new species of </w:t>
      </w:r>
      <w:proofErr w:type="spellStart"/>
      <w:r w:rsidRPr="003C2850">
        <w:rPr>
          <w:i/>
        </w:rPr>
        <w:t>Pristapenesia</w:t>
      </w:r>
      <w:proofErr w:type="spellEnd"/>
      <w:r w:rsidRPr="003C2850">
        <w:t xml:space="preserve"> </w:t>
      </w:r>
      <w:proofErr w:type="spellStart"/>
      <w:r w:rsidRPr="003C2850">
        <w:t>Brues</w:t>
      </w:r>
      <w:proofErr w:type="spellEnd"/>
      <w:r w:rsidRPr="003C2850">
        <w:t xml:space="preserve"> (Hymenoptera, Scolebythidae) from Asia. </w:t>
      </w:r>
      <w:proofErr w:type="spellStart"/>
      <w:r w:rsidRPr="003C2850">
        <w:rPr>
          <w:i/>
        </w:rPr>
        <w:t>Zootaxa</w:t>
      </w:r>
      <w:proofErr w:type="spellEnd"/>
      <w:r w:rsidRPr="003C2850">
        <w:t xml:space="preserve"> 2750</w:t>
      </w:r>
      <w:r w:rsidR="006C180C" w:rsidRPr="003C2850">
        <w:t>:</w:t>
      </w:r>
      <w:r w:rsidRPr="003C2850">
        <w:t xml:space="preserve"> 60–64.</w:t>
      </w:r>
    </w:p>
    <w:p w:rsidR="002729EC" w:rsidRPr="003C2850" w:rsidRDefault="002729EC" w:rsidP="002729EC">
      <w:pPr>
        <w:autoSpaceDE w:val="0"/>
        <w:autoSpaceDN w:val="0"/>
        <w:adjustRightInd w:val="0"/>
        <w:spacing w:after="0"/>
        <w:ind w:left="720" w:hanging="720"/>
        <w:contextualSpacing w:val="0"/>
        <w:rPr>
          <w:rFonts w:eastAsia="MinionPro-Regular" w:cs="Times New Roman"/>
          <w:szCs w:val="24"/>
        </w:rPr>
      </w:pPr>
      <w:proofErr w:type="spellStart"/>
      <w:r w:rsidRPr="003C2850">
        <w:rPr>
          <w:rFonts w:eastAsia="MinionPro-Regular" w:cs="Times New Roman"/>
          <w:szCs w:val="24"/>
        </w:rPr>
        <w:t>Baroni</w:t>
      </w:r>
      <w:proofErr w:type="spellEnd"/>
      <w:r w:rsidRPr="003C2850">
        <w:rPr>
          <w:rFonts w:eastAsia="MinionPro-Regular" w:cs="Times New Roman"/>
          <w:szCs w:val="24"/>
        </w:rPr>
        <w:t xml:space="preserve"> </w:t>
      </w:r>
      <w:proofErr w:type="spellStart"/>
      <w:r w:rsidRPr="003C2850">
        <w:rPr>
          <w:rFonts w:eastAsia="MinionPro-Regular" w:cs="Times New Roman"/>
          <w:szCs w:val="24"/>
        </w:rPr>
        <w:t>Urbani</w:t>
      </w:r>
      <w:proofErr w:type="spellEnd"/>
      <w:r w:rsidRPr="003C2850">
        <w:rPr>
          <w:rFonts w:eastAsia="MinionPro-Regular" w:cs="Times New Roman"/>
          <w:szCs w:val="24"/>
        </w:rPr>
        <w:t xml:space="preserve">, C. 1980. The first fossil species of the Australian ant genus </w:t>
      </w:r>
      <w:proofErr w:type="spellStart"/>
      <w:r w:rsidRPr="003C2850">
        <w:rPr>
          <w:rFonts w:eastAsia="MinionPro-Regular" w:cs="Times New Roman"/>
          <w:i/>
          <w:iCs/>
          <w:szCs w:val="24"/>
        </w:rPr>
        <w:t>Leptomyrmex</w:t>
      </w:r>
      <w:proofErr w:type="spellEnd"/>
      <w:r w:rsidRPr="003C2850">
        <w:rPr>
          <w:rFonts w:eastAsia="MinionPro-Regular" w:cs="Times New Roman"/>
          <w:i/>
          <w:iCs/>
          <w:szCs w:val="24"/>
        </w:rPr>
        <w:t xml:space="preserve"> </w:t>
      </w:r>
      <w:r w:rsidRPr="003C2850">
        <w:rPr>
          <w:rFonts w:eastAsia="MinionPro-Regular" w:cs="Times New Roman"/>
          <w:szCs w:val="24"/>
        </w:rPr>
        <w:t xml:space="preserve">in amber from the Dominican Republic (Amber Collection Stuttgart: Hymenoptera, Formicidae. III: </w:t>
      </w:r>
      <w:proofErr w:type="spellStart"/>
      <w:r w:rsidRPr="003C2850">
        <w:rPr>
          <w:rFonts w:eastAsia="MinionPro-Regular" w:cs="Times New Roman"/>
          <w:szCs w:val="24"/>
        </w:rPr>
        <w:t>Leptomyrmecini</w:t>
      </w:r>
      <w:proofErr w:type="spellEnd"/>
      <w:r w:rsidRPr="003C2850">
        <w:rPr>
          <w:rFonts w:eastAsia="MinionPro-Regular" w:cs="Times New Roman"/>
          <w:szCs w:val="24"/>
        </w:rPr>
        <w:t xml:space="preserve">). </w:t>
      </w:r>
      <w:proofErr w:type="spellStart"/>
      <w:r w:rsidRPr="003C2850">
        <w:rPr>
          <w:rFonts w:eastAsia="MinionPro-Regular" w:cs="Times New Roman"/>
          <w:i/>
          <w:szCs w:val="24"/>
        </w:rPr>
        <w:t>Stuttgarter</w:t>
      </w:r>
      <w:proofErr w:type="spellEnd"/>
      <w:r w:rsidRPr="003C2850">
        <w:rPr>
          <w:rFonts w:eastAsia="MinionPro-Regular" w:cs="Times New Roman"/>
          <w:i/>
          <w:szCs w:val="24"/>
        </w:rPr>
        <w:t xml:space="preserve"> </w:t>
      </w:r>
      <w:proofErr w:type="spellStart"/>
      <w:r w:rsidRPr="003C2850">
        <w:rPr>
          <w:rFonts w:eastAsia="MinionPro-Regular" w:cs="Times New Roman"/>
          <w:i/>
          <w:szCs w:val="24"/>
        </w:rPr>
        <w:t>Beiträge</w:t>
      </w:r>
      <w:proofErr w:type="spellEnd"/>
      <w:r w:rsidRPr="003C2850">
        <w:rPr>
          <w:rFonts w:eastAsia="MinionPro-Regular" w:cs="Times New Roman"/>
          <w:i/>
          <w:szCs w:val="24"/>
        </w:rPr>
        <w:t xml:space="preserve"> </w:t>
      </w:r>
      <w:proofErr w:type="spellStart"/>
      <w:r w:rsidRPr="003C2850">
        <w:rPr>
          <w:rFonts w:eastAsia="MinionPro-Regular" w:cs="Times New Roman"/>
          <w:i/>
          <w:szCs w:val="24"/>
        </w:rPr>
        <w:t>zur</w:t>
      </w:r>
      <w:proofErr w:type="spellEnd"/>
      <w:r w:rsidRPr="003C2850">
        <w:rPr>
          <w:rFonts w:eastAsia="MinionPro-Regular" w:cs="Times New Roman"/>
          <w:i/>
          <w:szCs w:val="24"/>
        </w:rPr>
        <w:t xml:space="preserve"> </w:t>
      </w:r>
      <w:proofErr w:type="spellStart"/>
      <w:r w:rsidRPr="003C2850">
        <w:rPr>
          <w:rFonts w:eastAsia="MinionPro-Regular" w:cs="Times New Roman"/>
          <w:i/>
          <w:szCs w:val="24"/>
        </w:rPr>
        <w:t>Naturkunde</w:t>
      </w:r>
      <w:proofErr w:type="spellEnd"/>
      <w:r w:rsidRPr="003C2850">
        <w:rPr>
          <w:rFonts w:eastAsia="MinionPro-Regular" w:cs="Times New Roman"/>
          <w:i/>
          <w:szCs w:val="24"/>
        </w:rPr>
        <w:t xml:space="preserve">, </w:t>
      </w:r>
      <w:proofErr w:type="spellStart"/>
      <w:r w:rsidRPr="003C2850">
        <w:rPr>
          <w:rFonts w:eastAsia="MinionPro-Regular" w:cs="Times New Roman"/>
          <w:i/>
          <w:szCs w:val="24"/>
        </w:rPr>
        <w:t>Serie</w:t>
      </w:r>
      <w:proofErr w:type="spellEnd"/>
      <w:r w:rsidRPr="003C2850">
        <w:rPr>
          <w:rFonts w:eastAsia="MinionPro-Regular" w:cs="Times New Roman"/>
          <w:i/>
          <w:szCs w:val="24"/>
        </w:rPr>
        <w:t xml:space="preserve"> B, </w:t>
      </w:r>
      <w:proofErr w:type="spellStart"/>
      <w:r w:rsidRPr="003C2850">
        <w:rPr>
          <w:rFonts w:eastAsia="MinionPro-Regular" w:cs="Times New Roman"/>
          <w:i/>
          <w:szCs w:val="24"/>
        </w:rPr>
        <w:t>Geologie</w:t>
      </w:r>
      <w:proofErr w:type="spellEnd"/>
      <w:r w:rsidRPr="003C2850">
        <w:rPr>
          <w:rFonts w:eastAsia="MinionPro-Regular" w:cs="Times New Roman"/>
          <w:i/>
          <w:szCs w:val="24"/>
        </w:rPr>
        <w:t xml:space="preserve"> und </w:t>
      </w:r>
      <w:proofErr w:type="spellStart"/>
      <w:r w:rsidRPr="003C2850">
        <w:rPr>
          <w:rFonts w:eastAsia="MinionPro-Regular" w:cs="Times New Roman"/>
          <w:i/>
          <w:szCs w:val="24"/>
        </w:rPr>
        <w:t>Paläontologie</w:t>
      </w:r>
      <w:proofErr w:type="spellEnd"/>
      <w:r w:rsidRPr="003C2850">
        <w:rPr>
          <w:rFonts w:eastAsia="MinionPro-Regular" w:cs="Times New Roman"/>
          <w:szCs w:val="24"/>
        </w:rPr>
        <w:t xml:space="preserve"> 62: 1–10.</w:t>
      </w:r>
    </w:p>
    <w:p w:rsidR="002729EC" w:rsidRPr="003C2850" w:rsidRDefault="002729EC" w:rsidP="002729EC">
      <w:pPr>
        <w:autoSpaceDE w:val="0"/>
        <w:autoSpaceDN w:val="0"/>
        <w:adjustRightInd w:val="0"/>
        <w:spacing w:after="0"/>
        <w:ind w:left="720" w:hanging="720"/>
        <w:contextualSpacing w:val="0"/>
        <w:rPr>
          <w:rFonts w:eastAsia="MinionPro-Regular" w:cs="Times New Roman"/>
          <w:szCs w:val="24"/>
        </w:rPr>
      </w:pPr>
      <w:proofErr w:type="spellStart"/>
      <w:r w:rsidRPr="003C2850">
        <w:rPr>
          <w:rFonts w:eastAsia="MinionPro-Regular" w:cs="Times New Roman"/>
          <w:szCs w:val="24"/>
        </w:rPr>
        <w:t>Baroni</w:t>
      </w:r>
      <w:proofErr w:type="spellEnd"/>
      <w:r w:rsidRPr="003C2850">
        <w:rPr>
          <w:rFonts w:eastAsia="MinionPro-Regular" w:cs="Times New Roman"/>
          <w:szCs w:val="24"/>
        </w:rPr>
        <w:t xml:space="preserve"> </w:t>
      </w:r>
      <w:proofErr w:type="spellStart"/>
      <w:r w:rsidRPr="003C2850">
        <w:rPr>
          <w:rFonts w:eastAsia="MinionPro-Regular" w:cs="Times New Roman"/>
          <w:szCs w:val="24"/>
        </w:rPr>
        <w:t>Urbani</w:t>
      </w:r>
      <w:proofErr w:type="spellEnd"/>
      <w:r w:rsidRPr="003C2850">
        <w:rPr>
          <w:rFonts w:eastAsia="MinionPro-Regular" w:cs="Times New Roman"/>
          <w:szCs w:val="24"/>
        </w:rPr>
        <w:t xml:space="preserve">, C., &amp; E.O. Wilson. 1987. The fossil members of the ant tribe </w:t>
      </w:r>
      <w:proofErr w:type="spellStart"/>
      <w:r w:rsidRPr="003C2850">
        <w:rPr>
          <w:rFonts w:eastAsia="MinionPro-Regular" w:cs="Times New Roman"/>
          <w:szCs w:val="24"/>
        </w:rPr>
        <w:t>Leptomyrmecini</w:t>
      </w:r>
      <w:proofErr w:type="spellEnd"/>
      <w:r w:rsidRPr="003C2850">
        <w:rPr>
          <w:rFonts w:eastAsia="MinionPro-Regular" w:cs="Times New Roman"/>
          <w:szCs w:val="24"/>
        </w:rPr>
        <w:t xml:space="preserve"> (Hymenoptera: Formicidae). </w:t>
      </w:r>
      <w:r w:rsidRPr="003C2850">
        <w:rPr>
          <w:rFonts w:eastAsia="MinionPro-Regular" w:cs="Times New Roman"/>
          <w:i/>
          <w:szCs w:val="24"/>
        </w:rPr>
        <w:t>Psyche</w:t>
      </w:r>
      <w:r w:rsidRPr="003C2850">
        <w:rPr>
          <w:rFonts w:eastAsia="MinionPro-Regular" w:cs="Times New Roman"/>
          <w:szCs w:val="24"/>
        </w:rPr>
        <w:t xml:space="preserve"> 94(1–2): 1–8.</w:t>
      </w:r>
    </w:p>
    <w:p w:rsidR="00BC3058" w:rsidRPr="003C2850" w:rsidRDefault="00264683" w:rsidP="00BC3058">
      <w:pPr>
        <w:ind w:left="720" w:hanging="720"/>
      </w:pPr>
      <w:r w:rsidRPr="003C2850">
        <w:t>Beaver, R.A.</w:t>
      </w:r>
      <w:r w:rsidR="00BC3058" w:rsidRPr="003C2850">
        <w:t xml:space="preserve"> 2002. A new species of </w:t>
      </w:r>
      <w:proofErr w:type="spellStart"/>
      <w:r w:rsidR="00BC3058" w:rsidRPr="003C2850">
        <w:rPr>
          <w:i/>
        </w:rPr>
        <w:t>Ycaploca</w:t>
      </w:r>
      <w:proofErr w:type="spellEnd"/>
      <w:r w:rsidR="00BC3058" w:rsidRPr="003C2850">
        <w:t xml:space="preserve"> (</w:t>
      </w:r>
      <w:proofErr w:type="spellStart"/>
      <w:proofErr w:type="gramStart"/>
      <w:r w:rsidR="00BC3058" w:rsidRPr="003C2850">
        <w:t>Hym</w:t>
      </w:r>
      <w:proofErr w:type="spellEnd"/>
      <w:r w:rsidR="00BC3058" w:rsidRPr="003C2850">
        <w:t>.,</w:t>
      </w:r>
      <w:proofErr w:type="gramEnd"/>
      <w:r w:rsidR="00BC3058" w:rsidRPr="003C2850">
        <w:t xml:space="preserve"> Scolebythidae) from Fiji. </w:t>
      </w:r>
      <w:r w:rsidR="00BC3058" w:rsidRPr="003C2850">
        <w:rPr>
          <w:i/>
        </w:rPr>
        <w:t>Ento</w:t>
      </w:r>
      <w:r w:rsidRPr="003C2850">
        <w:rPr>
          <w:i/>
        </w:rPr>
        <w:t>mologist’s Monthly Magazine</w:t>
      </w:r>
      <w:r w:rsidRPr="003C2850">
        <w:t xml:space="preserve"> 138</w:t>
      </w:r>
      <w:r w:rsidR="00BC3058" w:rsidRPr="003C2850">
        <w:t>(1656–1659)</w:t>
      </w:r>
      <w:r w:rsidRPr="003C2850">
        <w:t>:</w:t>
      </w:r>
      <w:r w:rsidR="00BC3058" w:rsidRPr="003C2850">
        <w:t xml:space="preserve"> 139–142.</w:t>
      </w:r>
    </w:p>
    <w:p w:rsidR="002729EC" w:rsidRPr="003C2850" w:rsidRDefault="002729EC" w:rsidP="002729EC">
      <w:pPr>
        <w:ind w:left="720" w:hanging="720"/>
      </w:pPr>
      <w:r w:rsidRPr="003C2850">
        <w:t xml:space="preserve">Bennett, D.J., &amp; M.S. Engel. 2006. A new moustache wasp in Dominican amber, with an account of apoid wasp evolution emphasizing Crabroninae (Hymenoptera: Crabronidae). </w:t>
      </w:r>
      <w:r w:rsidRPr="003C2850">
        <w:rPr>
          <w:i/>
        </w:rPr>
        <w:t>American Museum Novitates</w:t>
      </w:r>
      <w:r w:rsidRPr="003C2850">
        <w:t xml:space="preserve"> 3529: 1–10.</w:t>
      </w:r>
    </w:p>
    <w:p w:rsidR="002729EC" w:rsidRPr="003C2850" w:rsidRDefault="002729EC" w:rsidP="002729EC">
      <w:pPr>
        <w:ind w:left="720" w:hanging="720"/>
      </w:pPr>
      <w:r w:rsidRPr="003C2850">
        <w:t xml:space="preserve">Bennett, D.J., &amp; M.S. Engel. 2008. </w:t>
      </w:r>
      <w:proofErr w:type="spellStart"/>
      <w:r w:rsidRPr="003C2850">
        <w:rPr>
          <w:i/>
        </w:rPr>
        <w:t>Pison</w:t>
      </w:r>
      <w:proofErr w:type="spellEnd"/>
      <w:r w:rsidRPr="003C2850">
        <w:rPr>
          <w:i/>
        </w:rPr>
        <w:t xml:space="preserve"> </w:t>
      </w:r>
      <w:proofErr w:type="spellStart"/>
      <w:r w:rsidRPr="003C2850">
        <w:rPr>
          <w:i/>
        </w:rPr>
        <w:t>menkei</w:t>
      </w:r>
      <w:proofErr w:type="spellEnd"/>
      <w:r w:rsidRPr="003C2850">
        <w:t xml:space="preserve">, a new </w:t>
      </w:r>
      <w:proofErr w:type="spellStart"/>
      <w:r w:rsidRPr="003C2850">
        <w:t>crabronid</w:t>
      </w:r>
      <w:proofErr w:type="spellEnd"/>
      <w:r w:rsidRPr="003C2850">
        <w:t xml:space="preserve"> wasp in Dominican amber (Hymenoptera: Crabronidae). </w:t>
      </w:r>
      <w:proofErr w:type="spellStart"/>
      <w:r w:rsidRPr="003C2850">
        <w:rPr>
          <w:i/>
        </w:rPr>
        <w:t>Beitr</w:t>
      </w:r>
      <w:r w:rsidRPr="003C2850">
        <w:rPr>
          <w:rFonts w:cs="Times New Roman"/>
          <w:i/>
        </w:rPr>
        <w:t>ä</w:t>
      </w:r>
      <w:r w:rsidRPr="003C2850">
        <w:rPr>
          <w:i/>
        </w:rPr>
        <w:t>ge</w:t>
      </w:r>
      <w:proofErr w:type="spellEnd"/>
      <w:r w:rsidRPr="003C2850">
        <w:rPr>
          <w:i/>
        </w:rPr>
        <w:t xml:space="preserve"> </w:t>
      </w:r>
      <w:proofErr w:type="spellStart"/>
      <w:r w:rsidRPr="003C2850">
        <w:rPr>
          <w:i/>
        </w:rPr>
        <w:t>zur</w:t>
      </w:r>
      <w:proofErr w:type="spellEnd"/>
      <w:r w:rsidRPr="003C2850">
        <w:rPr>
          <w:i/>
        </w:rPr>
        <w:t xml:space="preserve"> </w:t>
      </w:r>
      <w:proofErr w:type="spellStart"/>
      <w:r w:rsidRPr="003C2850">
        <w:rPr>
          <w:i/>
        </w:rPr>
        <w:t>Entomologie</w:t>
      </w:r>
      <w:proofErr w:type="spellEnd"/>
      <w:r w:rsidRPr="003C2850">
        <w:t xml:space="preserve"> 58(1): 113–119.</w:t>
      </w:r>
    </w:p>
    <w:p w:rsidR="00BC3058" w:rsidRPr="003C2850" w:rsidRDefault="00264683" w:rsidP="00BC3058">
      <w:pPr>
        <w:ind w:left="720" w:hanging="720"/>
      </w:pPr>
      <w:r w:rsidRPr="003C2850">
        <w:t>Brothers, D.J.</w:t>
      </w:r>
      <w:r w:rsidR="00BC3058" w:rsidRPr="003C2850">
        <w:t xml:space="preserve"> 1981. Note on the biology of </w:t>
      </w:r>
      <w:proofErr w:type="spellStart"/>
      <w:r w:rsidR="00BC3058" w:rsidRPr="003C2850">
        <w:rPr>
          <w:i/>
        </w:rPr>
        <w:t>Ycaploca</w:t>
      </w:r>
      <w:proofErr w:type="spellEnd"/>
      <w:r w:rsidR="00BC3058" w:rsidRPr="003C2850">
        <w:rPr>
          <w:i/>
        </w:rPr>
        <w:t xml:space="preserve"> </w:t>
      </w:r>
      <w:proofErr w:type="spellStart"/>
      <w:r w:rsidR="00BC3058" w:rsidRPr="003C2850">
        <w:rPr>
          <w:i/>
        </w:rPr>
        <w:t>evansi</w:t>
      </w:r>
      <w:proofErr w:type="spellEnd"/>
      <w:r w:rsidR="00BC3058" w:rsidRPr="003C2850">
        <w:t xml:space="preserve"> (Hymenoptera: Scolebythidae). </w:t>
      </w:r>
      <w:r w:rsidR="00BC3058" w:rsidRPr="003C2850">
        <w:rPr>
          <w:i/>
        </w:rPr>
        <w:t>Journal of the Entomological Society of Southern Africa</w:t>
      </w:r>
      <w:r w:rsidRPr="003C2850">
        <w:t xml:space="preserve"> 44</w:t>
      </w:r>
      <w:r w:rsidR="00BC3058" w:rsidRPr="003C2850">
        <w:t>(1)</w:t>
      </w:r>
      <w:r w:rsidRPr="003C2850">
        <w:t>:</w:t>
      </w:r>
      <w:r w:rsidR="00BC3058" w:rsidRPr="003C2850">
        <w:t xml:space="preserve"> 107–108.</w:t>
      </w:r>
    </w:p>
    <w:p w:rsidR="00BC3058" w:rsidRPr="003C2850" w:rsidRDefault="00BC3058" w:rsidP="00BC3058">
      <w:pPr>
        <w:ind w:left="720" w:hanging="720"/>
      </w:pPr>
      <w:r w:rsidRPr="003C2850">
        <w:t xml:space="preserve">Brothers, D.J., </w:t>
      </w:r>
      <w:r w:rsidR="00E07DBE" w:rsidRPr="003C2850">
        <w:t xml:space="preserve">&amp; J.-W. </w:t>
      </w:r>
      <w:r w:rsidRPr="003C2850">
        <w:t>Janzen</w:t>
      </w:r>
      <w:r w:rsidR="00E07DBE" w:rsidRPr="003C2850">
        <w:t>.</w:t>
      </w:r>
      <w:r w:rsidRPr="003C2850">
        <w:t xml:space="preserve"> 1999. New generic synonymy in Scolebythidae, with </w:t>
      </w:r>
      <w:proofErr w:type="spellStart"/>
      <w:r w:rsidRPr="003C2850">
        <w:t>redescription</w:t>
      </w:r>
      <w:proofErr w:type="spellEnd"/>
      <w:r w:rsidRPr="003C2850">
        <w:t xml:space="preserve"> of both sexes of </w:t>
      </w:r>
      <w:proofErr w:type="spellStart"/>
      <w:r w:rsidRPr="003C2850">
        <w:rPr>
          <w:i/>
        </w:rPr>
        <w:t>Pristapenesia</w:t>
      </w:r>
      <w:proofErr w:type="spellEnd"/>
      <w:r w:rsidRPr="003C2850">
        <w:rPr>
          <w:i/>
        </w:rPr>
        <w:t xml:space="preserve"> </w:t>
      </w:r>
      <w:proofErr w:type="spellStart"/>
      <w:r w:rsidRPr="003C2850">
        <w:rPr>
          <w:i/>
        </w:rPr>
        <w:t>primaeva</w:t>
      </w:r>
      <w:proofErr w:type="spellEnd"/>
      <w:r w:rsidRPr="003C2850">
        <w:t xml:space="preserve"> </w:t>
      </w:r>
      <w:proofErr w:type="spellStart"/>
      <w:r w:rsidRPr="003C2850">
        <w:t>Brues</w:t>
      </w:r>
      <w:proofErr w:type="spellEnd"/>
      <w:r w:rsidRPr="003C2850">
        <w:t xml:space="preserve"> from Baltic amber (Hymenoptera: Chrysidoidea). In: </w:t>
      </w:r>
      <w:proofErr w:type="spellStart"/>
      <w:r w:rsidRPr="003C2850">
        <w:t>Vršanský</w:t>
      </w:r>
      <w:proofErr w:type="spellEnd"/>
      <w:r w:rsidRPr="003C2850">
        <w:t xml:space="preserve">, P. (Ed.), </w:t>
      </w:r>
      <w:r w:rsidRPr="003C2850">
        <w:rPr>
          <w:i/>
        </w:rPr>
        <w:t xml:space="preserve">Proceedings of the First </w:t>
      </w:r>
      <w:proofErr w:type="spellStart"/>
      <w:r w:rsidRPr="003C2850">
        <w:rPr>
          <w:i/>
        </w:rPr>
        <w:t>Palaeoentomological</w:t>
      </w:r>
      <w:proofErr w:type="spellEnd"/>
      <w:r w:rsidRPr="003C2850">
        <w:rPr>
          <w:i/>
        </w:rPr>
        <w:t xml:space="preserve"> Conference, Moscow, 1998</w:t>
      </w:r>
      <w:r w:rsidR="00E07DBE" w:rsidRPr="003C2850">
        <w:t>: 17–26.</w:t>
      </w:r>
      <w:r w:rsidRPr="003C2850">
        <w:t xml:space="preserve"> AMBA Projects</w:t>
      </w:r>
      <w:r w:rsidR="00B24E96" w:rsidRPr="003C2850">
        <w:t xml:space="preserve"> International</w:t>
      </w:r>
      <w:r w:rsidR="00E07DBE" w:rsidRPr="003C2850">
        <w:t>;</w:t>
      </w:r>
      <w:r w:rsidRPr="003C2850">
        <w:t xml:space="preserve"> Bratislava, </w:t>
      </w:r>
      <w:r w:rsidR="00B24E96" w:rsidRPr="003C2850">
        <w:t>Slovakia; 199</w:t>
      </w:r>
      <w:proofErr w:type="gramStart"/>
      <w:r w:rsidR="00B24E96" w:rsidRPr="003C2850">
        <w:t>+[</w:t>
      </w:r>
      <w:proofErr w:type="gramEnd"/>
      <w:r w:rsidR="00B24E96" w:rsidRPr="003C2850">
        <w:t>2]</w:t>
      </w:r>
      <w:r w:rsidR="00E07DBE" w:rsidRPr="003C2850">
        <w:t xml:space="preserve"> </w:t>
      </w:r>
      <w:r w:rsidRPr="003C2850">
        <w:t>pp.</w:t>
      </w:r>
    </w:p>
    <w:p w:rsidR="00BC3058" w:rsidRPr="003C2850" w:rsidRDefault="00264683" w:rsidP="00BC3058">
      <w:pPr>
        <w:ind w:left="720" w:hanging="720"/>
      </w:pPr>
      <w:proofErr w:type="spellStart"/>
      <w:r w:rsidRPr="003C2850">
        <w:t>Brues</w:t>
      </w:r>
      <w:proofErr w:type="spellEnd"/>
      <w:r w:rsidRPr="003C2850">
        <w:t>, C.T.</w:t>
      </w:r>
      <w:r w:rsidR="00BC3058" w:rsidRPr="003C2850">
        <w:t xml:space="preserve"> 1933. The parasitic Hymenoptera of the Baltic amber, Part 1. </w:t>
      </w:r>
      <w:r w:rsidR="00BC3058" w:rsidRPr="003C2850">
        <w:rPr>
          <w:i/>
        </w:rPr>
        <w:t xml:space="preserve">Bernstein </w:t>
      </w:r>
      <w:proofErr w:type="spellStart"/>
      <w:r w:rsidR="00BC3058" w:rsidRPr="003C2850">
        <w:rPr>
          <w:i/>
        </w:rPr>
        <w:t>Forschungen</w:t>
      </w:r>
      <w:proofErr w:type="spellEnd"/>
      <w:r w:rsidR="00BC3058" w:rsidRPr="003C2850">
        <w:t xml:space="preserve"> 3</w:t>
      </w:r>
      <w:r w:rsidRPr="003C2850">
        <w:t>:</w:t>
      </w:r>
      <w:r w:rsidR="00BC3058" w:rsidRPr="003C2850">
        <w:t xml:space="preserve"> 4–178.</w:t>
      </w:r>
    </w:p>
    <w:p w:rsidR="00BC3058" w:rsidRPr="003C2850" w:rsidRDefault="00BC3058" w:rsidP="00BC3058">
      <w:pPr>
        <w:ind w:left="720" w:hanging="720"/>
      </w:pPr>
      <w:proofErr w:type="spellStart"/>
      <w:proofErr w:type="gramStart"/>
      <w:r w:rsidRPr="003C2850">
        <w:t>Cai</w:t>
      </w:r>
      <w:proofErr w:type="spellEnd"/>
      <w:proofErr w:type="gramEnd"/>
      <w:r w:rsidRPr="003C2850">
        <w:t xml:space="preserve">, Y.-P., </w:t>
      </w:r>
      <w:r w:rsidR="00E07DBE" w:rsidRPr="003C2850">
        <w:t xml:space="preserve">Y.-Y. </w:t>
      </w:r>
      <w:r w:rsidRPr="003C2850">
        <w:t xml:space="preserve">Zhao, </w:t>
      </w:r>
      <w:r w:rsidR="00E07DBE" w:rsidRPr="003C2850">
        <w:t xml:space="preserve">C.-K. </w:t>
      </w:r>
      <w:r w:rsidRPr="003C2850">
        <w:t xml:space="preserve">Shih, </w:t>
      </w:r>
      <w:r w:rsidR="00E07DBE" w:rsidRPr="003C2850">
        <w:t xml:space="preserve">&amp; D. </w:t>
      </w:r>
      <w:r w:rsidRPr="003C2850">
        <w:t>Ren</w:t>
      </w:r>
      <w:r w:rsidR="00E07DBE" w:rsidRPr="003C2850">
        <w:t>.</w:t>
      </w:r>
      <w:r w:rsidRPr="003C2850">
        <w:t xml:space="preserve"> 2012. A new genus of Scolebythidae (Hymenoptera: Chrysidoidea) from the Early Cretaceous of China. </w:t>
      </w:r>
      <w:proofErr w:type="spellStart"/>
      <w:r w:rsidRPr="003C2850">
        <w:rPr>
          <w:i/>
        </w:rPr>
        <w:t>Zootaxa</w:t>
      </w:r>
      <w:proofErr w:type="spellEnd"/>
      <w:r w:rsidRPr="003C2850">
        <w:t xml:space="preserve"> 3504</w:t>
      </w:r>
      <w:r w:rsidR="00E07DBE" w:rsidRPr="003C2850">
        <w:t>:</w:t>
      </w:r>
      <w:r w:rsidRPr="003C2850">
        <w:t xml:space="preserve"> 56–66.</w:t>
      </w:r>
    </w:p>
    <w:p w:rsidR="00BC3058" w:rsidRPr="003C2850" w:rsidRDefault="003065F3" w:rsidP="00BC3058">
      <w:pPr>
        <w:ind w:left="720" w:hanging="720"/>
      </w:pPr>
      <w:proofErr w:type="spellStart"/>
      <w:r w:rsidRPr="003C2850">
        <w:t>Cambra</w:t>
      </w:r>
      <w:proofErr w:type="spellEnd"/>
      <w:r w:rsidRPr="003C2850">
        <w:t xml:space="preserve"> T., R.A., &amp; C.O. </w:t>
      </w:r>
      <w:proofErr w:type="spellStart"/>
      <w:r w:rsidRPr="003C2850">
        <w:t>Azevedo</w:t>
      </w:r>
      <w:proofErr w:type="spellEnd"/>
      <w:r w:rsidRPr="003C2850">
        <w:t xml:space="preserve">. </w:t>
      </w:r>
      <w:r w:rsidR="00BC3058" w:rsidRPr="003C2850">
        <w:t xml:space="preserve">2003. First Central American records of </w:t>
      </w:r>
      <w:proofErr w:type="spellStart"/>
      <w:r w:rsidR="00BC3058" w:rsidRPr="003C2850">
        <w:rPr>
          <w:i/>
        </w:rPr>
        <w:t>Clystopsenella</w:t>
      </w:r>
      <w:proofErr w:type="spellEnd"/>
      <w:r w:rsidR="00BC3058" w:rsidRPr="003C2850">
        <w:rPr>
          <w:i/>
        </w:rPr>
        <w:t xml:space="preserve"> </w:t>
      </w:r>
      <w:proofErr w:type="spellStart"/>
      <w:r w:rsidR="00BC3058" w:rsidRPr="003C2850">
        <w:rPr>
          <w:i/>
        </w:rPr>
        <w:t>longiventris</w:t>
      </w:r>
      <w:proofErr w:type="spellEnd"/>
      <w:r w:rsidR="00BC3058" w:rsidRPr="003C2850">
        <w:t xml:space="preserve"> (Hymenoptera: Scolebythidae) with comments on the variation o</w:t>
      </w:r>
      <w:r w:rsidRPr="003C2850">
        <w:t xml:space="preserve">f the species. </w:t>
      </w:r>
      <w:proofErr w:type="spellStart"/>
      <w:r w:rsidRPr="003C2850">
        <w:rPr>
          <w:i/>
        </w:rPr>
        <w:t>Entomotropica</w:t>
      </w:r>
      <w:proofErr w:type="spellEnd"/>
      <w:r w:rsidRPr="003C2850">
        <w:t xml:space="preserve"> 18</w:t>
      </w:r>
      <w:r w:rsidR="00BC3058" w:rsidRPr="003C2850">
        <w:t>(2)</w:t>
      </w:r>
      <w:r w:rsidRPr="003C2850">
        <w:t>:</w:t>
      </w:r>
      <w:r w:rsidR="00BC3058" w:rsidRPr="003C2850">
        <w:t xml:space="preserve"> 147–148.</w:t>
      </w:r>
    </w:p>
    <w:p w:rsidR="00BC3058" w:rsidRPr="003C2850" w:rsidRDefault="00E07DBE" w:rsidP="00BC3058">
      <w:pPr>
        <w:ind w:left="720" w:hanging="720"/>
      </w:pPr>
      <w:r w:rsidRPr="003C2850">
        <w:t>Carpenter, J.M.</w:t>
      </w:r>
      <w:r w:rsidR="00BC3058" w:rsidRPr="003C2850">
        <w:t xml:space="preserve"> 1986. Cladistics of the Chrysidoidea (Hymenoptera). </w:t>
      </w:r>
      <w:r w:rsidR="00BC3058" w:rsidRPr="003C2850">
        <w:rPr>
          <w:i/>
        </w:rPr>
        <w:t>Journal of the Ne</w:t>
      </w:r>
      <w:r w:rsidRPr="003C2850">
        <w:rPr>
          <w:i/>
        </w:rPr>
        <w:t>w York Entomological Society</w:t>
      </w:r>
      <w:r w:rsidRPr="003C2850">
        <w:t xml:space="preserve"> 94</w:t>
      </w:r>
      <w:r w:rsidR="00BC3058" w:rsidRPr="003C2850">
        <w:t>(3)</w:t>
      </w:r>
      <w:r w:rsidRPr="003C2850">
        <w:t>:</w:t>
      </w:r>
      <w:r w:rsidR="00BC3058" w:rsidRPr="003C2850">
        <w:t xml:space="preserve"> 303–330.</w:t>
      </w:r>
    </w:p>
    <w:p w:rsidR="002729EC" w:rsidRPr="003C2850" w:rsidRDefault="002729EC" w:rsidP="002729EC">
      <w:pPr>
        <w:ind w:left="720" w:hanging="720"/>
      </w:pPr>
      <w:proofErr w:type="spellStart"/>
      <w:r w:rsidRPr="003C2850">
        <w:t>Chatzimanolis</w:t>
      </w:r>
      <w:proofErr w:type="spellEnd"/>
      <w:r w:rsidRPr="003C2850">
        <w:t xml:space="preserve">, S., M.S. </w:t>
      </w:r>
      <w:proofErr w:type="spellStart"/>
      <w:r w:rsidRPr="003C2850">
        <w:t>Caterino</w:t>
      </w:r>
      <w:proofErr w:type="spellEnd"/>
      <w:r w:rsidRPr="003C2850">
        <w:t xml:space="preserve">, &amp; M.S. Engel. 2006. The first fossil of the subfamily </w:t>
      </w:r>
      <w:proofErr w:type="spellStart"/>
      <w:r w:rsidRPr="003C2850">
        <w:t>Trypanaeinae</w:t>
      </w:r>
      <w:proofErr w:type="spellEnd"/>
      <w:r w:rsidRPr="003C2850">
        <w:t xml:space="preserve"> (Coleoptera: Histeridae): A new species of </w:t>
      </w:r>
      <w:proofErr w:type="spellStart"/>
      <w:r w:rsidRPr="003C2850">
        <w:rPr>
          <w:i/>
        </w:rPr>
        <w:t>Trypanaeus</w:t>
      </w:r>
      <w:proofErr w:type="spellEnd"/>
      <w:r w:rsidRPr="003C2850">
        <w:t xml:space="preserve"> in Dominican amber. </w:t>
      </w:r>
      <w:proofErr w:type="spellStart"/>
      <w:r w:rsidRPr="003C2850">
        <w:rPr>
          <w:i/>
        </w:rPr>
        <w:t>Coleopterists</w:t>
      </w:r>
      <w:proofErr w:type="spellEnd"/>
      <w:r w:rsidRPr="003C2850">
        <w:rPr>
          <w:i/>
        </w:rPr>
        <w:t xml:space="preserve"> Bulletin</w:t>
      </w:r>
      <w:r w:rsidRPr="003C2850">
        <w:t xml:space="preserve"> 60(4): 333–340.</w:t>
      </w:r>
    </w:p>
    <w:p w:rsidR="002729EC" w:rsidRPr="003C2850" w:rsidRDefault="002729EC" w:rsidP="002729EC">
      <w:pPr>
        <w:ind w:left="720" w:hanging="720"/>
      </w:pPr>
      <w:r w:rsidRPr="003C2850">
        <w:t xml:space="preserve">Davis, S.R., &amp; M.S. Engel. 2006. </w:t>
      </w:r>
      <w:proofErr w:type="spellStart"/>
      <w:r w:rsidRPr="003C2850">
        <w:t>Dryophthorine</w:t>
      </w:r>
      <w:proofErr w:type="spellEnd"/>
      <w:r w:rsidRPr="003C2850">
        <w:t xml:space="preserve"> weevils in Dominican amber (Coleoptera: Curculionidae). </w:t>
      </w:r>
      <w:r w:rsidRPr="003C2850">
        <w:rPr>
          <w:i/>
        </w:rPr>
        <w:t>Transactions of the Kansas Academy of Science</w:t>
      </w:r>
      <w:r w:rsidRPr="003C2850">
        <w:t xml:space="preserve"> 109(3–4): 191–198.</w:t>
      </w:r>
    </w:p>
    <w:p w:rsidR="002729EC" w:rsidRPr="003C2850" w:rsidRDefault="002729EC" w:rsidP="002729EC">
      <w:pPr>
        <w:ind w:left="720" w:hanging="720"/>
      </w:pPr>
      <w:r w:rsidRPr="003C2850">
        <w:t xml:space="preserve">Davis, S.R., &amp; M.S. Engel. 2007. </w:t>
      </w:r>
      <w:proofErr w:type="spellStart"/>
      <w:r w:rsidRPr="003C2850">
        <w:t>Cossonine</w:t>
      </w:r>
      <w:proofErr w:type="spellEnd"/>
      <w:r w:rsidRPr="003C2850">
        <w:t xml:space="preserve"> weevils in Dominican amber (Coleoptera: Curculionidae). </w:t>
      </w:r>
      <w:r w:rsidRPr="003C2850">
        <w:rPr>
          <w:i/>
        </w:rPr>
        <w:t xml:space="preserve">Linzer </w:t>
      </w:r>
      <w:proofErr w:type="spellStart"/>
      <w:r w:rsidRPr="003C2850">
        <w:rPr>
          <w:i/>
        </w:rPr>
        <w:t>Biologische</w:t>
      </w:r>
      <w:proofErr w:type="spellEnd"/>
      <w:r w:rsidRPr="003C2850">
        <w:rPr>
          <w:i/>
        </w:rPr>
        <w:t xml:space="preserve"> </w:t>
      </w:r>
      <w:proofErr w:type="spellStart"/>
      <w:r w:rsidRPr="003C2850">
        <w:rPr>
          <w:i/>
        </w:rPr>
        <w:t>Beitr</w:t>
      </w:r>
      <w:r w:rsidRPr="003C2850">
        <w:rPr>
          <w:rFonts w:cs="Times New Roman"/>
          <w:i/>
        </w:rPr>
        <w:t>ä</w:t>
      </w:r>
      <w:r w:rsidRPr="003C2850">
        <w:rPr>
          <w:i/>
        </w:rPr>
        <w:t>ge</w:t>
      </w:r>
      <w:proofErr w:type="spellEnd"/>
      <w:r w:rsidRPr="003C2850">
        <w:t xml:space="preserve"> 39(2): 803–820.</w:t>
      </w:r>
    </w:p>
    <w:p w:rsidR="003B11C2" w:rsidRPr="003C2850" w:rsidRDefault="003B11C2" w:rsidP="00BC3058">
      <w:pPr>
        <w:ind w:left="720" w:hanging="720"/>
      </w:pPr>
      <w:r w:rsidRPr="003C2850">
        <w:t xml:space="preserve">Day, M.C. 1977. A new genus of </w:t>
      </w:r>
      <w:proofErr w:type="spellStart"/>
      <w:r w:rsidRPr="003C2850">
        <w:t>Plumariidae</w:t>
      </w:r>
      <w:proofErr w:type="spellEnd"/>
      <w:r w:rsidRPr="003C2850">
        <w:t xml:space="preserve"> from southern Africa, with notes on Scolebythidae (Hymenoptera, Chrysid</w:t>
      </w:r>
      <w:r w:rsidR="00C0052E" w:rsidRPr="003C2850">
        <w:t xml:space="preserve">oidea). </w:t>
      </w:r>
      <w:proofErr w:type="spellStart"/>
      <w:r w:rsidR="00C0052E" w:rsidRPr="003C2850">
        <w:rPr>
          <w:i/>
        </w:rPr>
        <w:t>Cimbebasia</w:t>
      </w:r>
      <w:proofErr w:type="spellEnd"/>
      <w:r w:rsidR="00C0052E" w:rsidRPr="003C2850">
        <w:rPr>
          <w:i/>
        </w:rPr>
        <w:t xml:space="preserve">, Series </w:t>
      </w:r>
      <w:proofErr w:type="gramStart"/>
      <w:r w:rsidR="00C0052E" w:rsidRPr="003C2850">
        <w:rPr>
          <w:i/>
        </w:rPr>
        <w:t>A</w:t>
      </w:r>
      <w:proofErr w:type="gramEnd"/>
      <w:r w:rsidR="00B24E96" w:rsidRPr="003C2850">
        <w:rPr>
          <w:i/>
        </w:rPr>
        <w:t xml:space="preserve"> (Natural History)</w:t>
      </w:r>
      <w:r w:rsidR="00C0052E" w:rsidRPr="003C2850">
        <w:t xml:space="preserve"> 4(10</w:t>
      </w:r>
      <w:r w:rsidRPr="003C2850">
        <w:t>): 171–177.</w:t>
      </w:r>
    </w:p>
    <w:p w:rsidR="002729EC" w:rsidRPr="003C2850" w:rsidRDefault="002729EC" w:rsidP="002729EC">
      <w:pPr>
        <w:ind w:left="720" w:hanging="720"/>
      </w:pPr>
      <w:r w:rsidRPr="003C2850">
        <w:lastRenderedPageBreak/>
        <w:t xml:space="preserve">Engel, M.S. 1995. </w:t>
      </w:r>
      <w:r w:rsidRPr="003C2850">
        <w:rPr>
          <w:i/>
        </w:rPr>
        <w:t xml:space="preserve">Neocorynura </w:t>
      </w:r>
      <w:proofErr w:type="spellStart"/>
      <w:proofErr w:type="gramStart"/>
      <w:r w:rsidRPr="003C2850">
        <w:rPr>
          <w:i/>
        </w:rPr>
        <w:t>electra</w:t>
      </w:r>
      <w:proofErr w:type="spellEnd"/>
      <w:proofErr w:type="gramEnd"/>
      <w:r w:rsidRPr="003C2850">
        <w:t xml:space="preserve">, a new fossil bee species from Dominican amber (Hymenoptera: Halictidae). </w:t>
      </w:r>
      <w:r w:rsidRPr="003C2850">
        <w:rPr>
          <w:i/>
        </w:rPr>
        <w:t>Journal of the New York Entomological Society</w:t>
      </w:r>
      <w:r w:rsidRPr="003C2850">
        <w:t xml:space="preserve"> 103(3): 317–323.</w:t>
      </w:r>
    </w:p>
    <w:p w:rsidR="002729EC" w:rsidRPr="003C2850" w:rsidRDefault="002729EC" w:rsidP="002729EC">
      <w:pPr>
        <w:ind w:left="720" w:hanging="720"/>
      </w:pPr>
      <w:r w:rsidRPr="003C2850">
        <w:t xml:space="preserve">Engel, M.S. 1999a. The first fossil </w:t>
      </w:r>
      <w:r w:rsidRPr="003C2850">
        <w:rPr>
          <w:i/>
        </w:rPr>
        <w:t>Euglossa</w:t>
      </w:r>
      <w:r w:rsidRPr="003C2850">
        <w:t xml:space="preserve"> and phylogeny of the orchid bees (Hymenoptera: Apidae; Euglossini). </w:t>
      </w:r>
      <w:r w:rsidRPr="003C2850">
        <w:rPr>
          <w:i/>
        </w:rPr>
        <w:t>American Museum Novitates</w:t>
      </w:r>
      <w:r w:rsidRPr="003C2850">
        <w:t xml:space="preserve"> 3272: 1–14.</w:t>
      </w:r>
    </w:p>
    <w:p w:rsidR="002729EC" w:rsidRPr="003C2850" w:rsidRDefault="002729EC" w:rsidP="002729EC">
      <w:pPr>
        <w:ind w:left="720" w:hanging="720"/>
      </w:pPr>
      <w:r w:rsidRPr="003C2850">
        <w:t xml:space="preserve">Engel, M.S. 1999b. A new </w:t>
      </w:r>
      <w:proofErr w:type="spellStart"/>
      <w:r w:rsidRPr="003C2850">
        <w:t>xeromelissine</w:t>
      </w:r>
      <w:proofErr w:type="spellEnd"/>
      <w:r w:rsidRPr="003C2850">
        <w:t xml:space="preserve"> bee in Tertiary amber of the Dominican Republic (Hymenoptera: Colletidae). </w:t>
      </w:r>
      <w:proofErr w:type="spellStart"/>
      <w:r w:rsidRPr="003C2850">
        <w:rPr>
          <w:i/>
        </w:rPr>
        <w:t>Entomologica</w:t>
      </w:r>
      <w:proofErr w:type="spellEnd"/>
      <w:r w:rsidRPr="003C2850">
        <w:rPr>
          <w:i/>
        </w:rPr>
        <w:t xml:space="preserve"> </w:t>
      </w:r>
      <w:proofErr w:type="spellStart"/>
      <w:r w:rsidRPr="003C2850">
        <w:rPr>
          <w:i/>
        </w:rPr>
        <w:t>Scandinavica</w:t>
      </w:r>
      <w:proofErr w:type="spellEnd"/>
      <w:r w:rsidRPr="003C2850">
        <w:t xml:space="preserve"> 30(4): 453–458.</w:t>
      </w:r>
    </w:p>
    <w:p w:rsidR="007558B8" w:rsidRPr="003C2850" w:rsidRDefault="007558B8" w:rsidP="007558B8">
      <w:pPr>
        <w:ind w:left="720" w:hanging="720"/>
      </w:pPr>
      <w:r w:rsidRPr="003C2850">
        <w:t xml:space="preserve">Engel, M.S. 1999c. </w:t>
      </w:r>
      <w:r w:rsidRPr="003C2850">
        <w:rPr>
          <w:i/>
        </w:rPr>
        <w:t xml:space="preserve">Megachile </w:t>
      </w:r>
      <w:proofErr w:type="spellStart"/>
      <w:r w:rsidRPr="003C2850">
        <w:rPr>
          <w:i/>
        </w:rPr>
        <w:t>glaesaria</w:t>
      </w:r>
      <w:proofErr w:type="spellEnd"/>
      <w:r w:rsidRPr="003C2850">
        <w:t>, th</w:t>
      </w:r>
      <w:bookmarkStart w:id="0" w:name="_GoBack"/>
      <w:bookmarkEnd w:id="0"/>
      <w:r w:rsidRPr="003C2850">
        <w:t xml:space="preserve">e first megachilid bee fossil from amber (Hymenoptera: Megachilidae). </w:t>
      </w:r>
      <w:r w:rsidRPr="003C2850">
        <w:rPr>
          <w:i/>
        </w:rPr>
        <w:t>American Museum Novitates</w:t>
      </w:r>
      <w:r w:rsidRPr="003C2850">
        <w:t xml:space="preserve"> 3276: 1–13.</w:t>
      </w:r>
    </w:p>
    <w:p w:rsidR="002729EC" w:rsidRPr="003C2850" w:rsidRDefault="002729EC" w:rsidP="002729EC">
      <w:pPr>
        <w:ind w:left="720" w:hanging="720"/>
      </w:pPr>
      <w:r w:rsidRPr="003C2850">
        <w:t xml:space="preserve">Engel, M.S. 2002. The first </w:t>
      </w:r>
      <w:proofErr w:type="spellStart"/>
      <w:r w:rsidRPr="003C2850">
        <w:t>leucospid</w:t>
      </w:r>
      <w:proofErr w:type="spellEnd"/>
      <w:r w:rsidRPr="003C2850">
        <w:t xml:space="preserve"> wasp from the fossil record (Hymenoptera: Leucospidae). </w:t>
      </w:r>
      <w:r w:rsidRPr="003C2850">
        <w:rPr>
          <w:i/>
        </w:rPr>
        <w:t>Journal of Natural History</w:t>
      </w:r>
      <w:r w:rsidRPr="003C2850">
        <w:t xml:space="preserve"> 36(4): 435–441.</w:t>
      </w:r>
    </w:p>
    <w:p w:rsidR="00BC3058" w:rsidRPr="003C2850" w:rsidRDefault="00E07DBE" w:rsidP="00BC3058">
      <w:pPr>
        <w:ind w:left="720" w:hanging="720"/>
      </w:pPr>
      <w:r w:rsidRPr="003C2850">
        <w:t>Engel, M.S.</w:t>
      </w:r>
      <w:r w:rsidR="00BC3058" w:rsidRPr="003C2850">
        <w:t xml:space="preserve"> 2005. The wasp genus </w:t>
      </w:r>
      <w:proofErr w:type="spellStart"/>
      <w:r w:rsidR="00BC3058" w:rsidRPr="003C2850">
        <w:rPr>
          <w:i/>
        </w:rPr>
        <w:t>Clystopsenella</w:t>
      </w:r>
      <w:proofErr w:type="spellEnd"/>
      <w:r w:rsidR="00BC3058" w:rsidRPr="003C2850">
        <w:t xml:space="preserve"> in Belize (Hymenoptera: Scolebythidae). </w:t>
      </w:r>
      <w:r w:rsidR="00BC3058" w:rsidRPr="003C2850">
        <w:rPr>
          <w:i/>
        </w:rPr>
        <w:t xml:space="preserve">Journal of the </w:t>
      </w:r>
      <w:r w:rsidRPr="003C2850">
        <w:rPr>
          <w:i/>
        </w:rPr>
        <w:t>Kansas Entomological Society</w:t>
      </w:r>
      <w:r w:rsidRPr="003C2850">
        <w:t xml:space="preserve"> 78</w:t>
      </w:r>
      <w:r w:rsidR="00BC3058" w:rsidRPr="003C2850">
        <w:t>(2)</w:t>
      </w:r>
      <w:r w:rsidRPr="003C2850">
        <w:t>:</w:t>
      </w:r>
      <w:r w:rsidR="00BC3058" w:rsidRPr="003C2850">
        <w:t xml:space="preserve"> 186–188.</w:t>
      </w:r>
    </w:p>
    <w:p w:rsidR="002729EC" w:rsidRPr="003C2850" w:rsidRDefault="002729EC" w:rsidP="002729EC">
      <w:pPr>
        <w:ind w:left="720" w:hanging="720"/>
      </w:pPr>
      <w:r w:rsidRPr="003C2850">
        <w:t xml:space="preserve">Engel, M.S. 2006. A new cuckoo wasp of the genus </w:t>
      </w:r>
      <w:proofErr w:type="spellStart"/>
      <w:r w:rsidRPr="003C2850">
        <w:rPr>
          <w:i/>
        </w:rPr>
        <w:t>Ceratochrysis</w:t>
      </w:r>
      <w:proofErr w:type="spellEnd"/>
      <w:r w:rsidRPr="003C2850">
        <w:t xml:space="preserve"> in amber from the Dominican Republic (Hymenoptera: Chrysididae). </w:t>
      </w:r>
      <w:proofErr w:type="spellStart"/>
      <w:r w:rsidRPr="003C2850">
        <w:rPr>
          <w:i/>
        </w:rPr>
        <w:t>Polskie</w:t>
      </w:r>
      <w:proofErr w:type="spellEnd"/>
      <w:r w:rsidRPr="003C2850">
        <w:rPr>
          <w:i/>
        </w:rPr>
        <w:t xml:space="preserve"> Pismo </w:t>
      </w:r>
      <w:proofErr w:type="spellStart"/>
      <w:r w:rsidRPr="003C2850">
        <w:rPr>
          <w:i/>
        </w:rPr>
        <w:t>Entomologiczne</w:t>
      </w:r>
      <w:proofErr w:type="spellEnd"/>
      <w:r w:rsidRPr="003C2850">
        <w:t xml:space="preserve"> 75(4): 499–504.</w:t>
      </w:r>
    </w:p>
    <w:p w:rsidR="002729EC" w:rsidRPr="003C2850" w:rsidRDefault="002729EC" w:rsidP="002729EC">
      <w:pPr>
        <w:ind w:left="720" w:hanging="720"/>
      </w:pPr>
      <w:r w:rsidRPr="003C2850">
        <w:t xml:space="preserve">Engel, M.S. 2008. An </w:t>
      </w:r>
      <w:proofErr w:type="spellStart"/>
      <w:r w:rsidRPr="003C2850">
        <w:t>orussid</w:t>
      </w:r>
      <w:proofErr w:type="spellEnd"/>
      <w:r w:rsidRPr="003C2850">
        <w:t xml:space="preserve"> wood wasp in amber from the Dominican Republic (Hymenoptera: Orussidae). </w:t>
      </w:r>
      <w:r w:rsidRPr="003C2850">
        <w:rPr>
          <w:i/>
        </w:rPr>
        <w:t>Transactions of the Kansas Academy of Science</w:t>
      </w:r>
      <w:r w:rsidRPr="003C2850">
        <w:t xml:space="preserve"> 111(1–2): 39–44.</w:t>
      </w:r>
    </w:p>
    <w:p w:rsidR="002729EC" w:rsidRPr="003C2850" w:rsidRDefault="002729EC" w:rsidP="002729EC">
      <w:pPr>
        <w:ind w:left="720" w:hanging="720"/>
      </w:pPr>
      <w:r w:rsidRPr="003C2850">
        <w:t xml:space="preserve">Engel, M.S. 2009a. A new termite bug in Miocene amber from the Dominican Republic (Hemiptera, Termitaphididae). </w:t>
      </w:r>
      <w:r w:rsidRPr="003C2850">
        <w:rPr>
          <w:i/>
        </w:rPr>
        <w:t>ZooKeys</w:t>
      </w:r>
      <w:r w:rsidRPr="003C2850">
        <w:t xml:space="preserve"> 45: 61–68.</w:t>
      </w:r>
    </w:p>
    <w:p w:rsidR="002729EC" w:rsidRPr="003C2850" w:rsidRDefault="002729EC" w:rsidP="002729EC">
      <w:pPr>
        <w:ind w:left="720" w:hanging="720"/>
      </w:pPr>
      <w:r w:rsidRPr="003C2850">
        <w:t xml:space="preserve">Engel, M.S. 2009b. The first fossil </w:t>
      </w:r>
      <w:proofErr w:type="spellStart"/>
      <w:r w:rsidRPr="003C2850">
        <w:t>leptofoenine</w:t>
      </w:r>
      <w:proofErr w:type="spellEnd"/>
      <w:r w:rsidRPr="003C2850">
        <w:t xml:space="preserve"> wasp (Hymenoptera, Pteromalidae): A new species of Leptofoenus in Miocene amber from the Dominican Republic. </w:t>
      </w:r>
      <w:r w:rsidRPr="003C2850">
        <w:rPr>
          <w:i/>
        </w:rPr>
        <w:t>ZooKeys</w:t>
      </w:r>
      <w:r w:rsidRPr="003C2850">
        <w:t xml:space="preserve"> 13: 57–66.</w:t>
      </w:r>
    </w:p>
    <w:p w:rsidR="002729EC" w:rsidRPr="003C2850" w:rsidRDefault="002729EC" w:rsidP="002729EC">
      <w:pPr>
        <w:ind w:left="720" w:hanging="720"/>
      </w:pPr>
      <w:r w:rsidRPr="003C2850">
        <w:t xml:space="preserve">Engel, M.S. 2013. A </w:t>
      </w:r>
      <w:proofErr w:type="spellStart"/>
      <w:r w:rsidRPr="003C2850">
        <w:t>ceraphronid</w:t>
      </w:r>
      <w:proofErr w:type="spellEnd"/>
      <w:r w:rsidRPr="003C2850">
        <w:t xml:space="preserve"> wasp in Early Miocene amber from the Dominican Republic (Hymenoptera: Ceraphronidae). </w:t>
      </w:r>
      <w:r w:rsidRPr="003C2850">
        <w:rPr>
          <w:i/>
        </w:rPr>
        <w:t xml:space="preserve">Novitates </w:t>
      </w:r>
      <w:proofErr w:type="spellStart"/>
      <w:r w:rsidRPr="003C2850">
        <w:rPr>
          <w:i/>
        </w:rPr>
        <w:t>Paleoentomologicae</w:t>
      </w:r>
      <w:proofErr w:type="spellEnd"/>
      <w:r w:rsidRPr="003C2850">
        <w:t xml:space="preserve"> 2: 1–6.</w:t>
      </w:r>
    </w:p>
    <w:p w:rsidR="00BC3058" w:rsidRPr="003C2850" w:rsidRDefault="00BC3058" w:rsidP="00BC3058">
      <w:pPr>
        <w:ind w:left="720" w:hanging="720"/>
      </w:pPr>
      <w:r w:rsidRPr="003C2850">
        <w:t xml:space="preserve">Engel, M.S., </w:t>
      </w:r>
      <w:r w:rsidR="003065F3" w:rsidRPr="003C2850">
        <w:t xml:space="preserve">&amp; D.A. </w:t>
      </w:r>
      <w:r w:rsidRPr="003C2850">
        <w:t>Grimaldi</w:t>
      </w:r>
      <w:r w:rsidR="003065F3" w:rsidRPr="003C2850">
        <w:t xml:space="preserve">. </w:t>
      </w:r>
      <w:r w:rsidRPr="003C2850">
        <w:t>2007</w:t>
      </w:r>
      <w:r w:rsidR="002729EC" w:rsidRPr="003C2850">
        <w:t>a</w:t>
      </w:r>
      <w:r w:rsidRPr="003C2850">
        <w:t xml:space="preserve">. Cretaceous Scolebythidae and phylogeny of the family (Hymenoptera: Chrysidoidea). </w:t>
      </w:r>
      <w:r w:rsidRPr="003C2850">
        <w:rPr>
          <w:i/>
        </w:rPr>
        <w:t xml:space="preserve">American Museum </w:t>
      </w:r>
      <w:r w:rsidR="003065F3" w:rsidRPr="003C2850">
        <w:rPr>
          <w:i/>
        </w:rPr>
        <w:t>Novitates</w:t>
      </w:r>
      <w:r w:rsidR="003065F3" w:rsidRPr="003C2850">
        <w:t xml:space="preserve"> 3568:</w:t>
      </w:r>
      <w:r w:rsidRPr="003C2850">
        <w:t xml:space="preserve"> 1–16.</w:t>
      </w:r>
    </w:p>
    <w:p w:rsidR="002729EC" w:rsidRPr="003C2850" w:rsidRDefault="002729EC" w:rsidP="002729EC">
      <w:pPr>
        <w:ind w:left="720" w:hanging="720"/>
      </w:pPr>
      <w:r w:rsidRPr="003C2850">
        <w:t xml:space="preserve">Engel, M.S., &amp; D.A. Grimaldi. 2007b. </w:t>
      </w:r>
      <w:proofErr w:type="gramStart"/>
      <w:r w:rsidRPr="003C2850">
        <w:t>The</w:t>
      </w:r>
      <w:proofErr w:type="gramEnd"/>
      <w:r w:rsidRPr="003C2850">
        <w:t xml:space="preserve"> </w:t>
      </w:r>
      <w:proofErr w:type="spellStart"/>
      <w:r w:rsidRPr="003C2850">
        <w:t>neuropterid</w:t>
      </w:r>
      <w:proofErr w:type="spellEnd"/>
      <w:r w:rsidRPr="003C2850">
        <w:t xml:space="preserve"> fauna of Dominican and Mexican amber (Neuropterida: Megaloptera, Neuroptera). </w:t>
      </w:r>
      <w:r w:rsidRPr="003C2850">
        <w:rPr>
          <w:i/>
        </w:rPr>
        <w:t>American Museum Novitates</w:t>
      </w:r>
      <w:r w:rsidRPr="003C2850">
        <w:t xml:space="preserve"> 3587: 1–58.</w:t>
      </w:r>
    </w:p>
    <w:p w:rsidR="002729EC" w:rsidRPr="003C2850" w:rsidRDefault="002729EC" w:rsidP="002729EC">
      <w:pPr>
        <w:ind w:left="720" w:hanging="720"/>
      </w:pPr>
      <w:r w:rsidRPr="003C2850">
        <w:t>Engel, M.S., D.A. Grimaldi, V.H. Gonzalez, I.A. Hinojosa-</w:t>
      </w:r>
      <w:proofErr w:type="spellStart"/>
      <w:r w:rsidRPr="003C2850">
        <w:t>D</w:t>
      </w:r>
      <w:r w:rsidRPr="003C2850">
        <w:rPr>
          <w:rFonts w:cs="Times New Roman"/>
        </w:rPr>
        <w:t>í</w:t>
      </w:r>
      <w:r w:rsidRPr="003C2850">
        <w:t>az</w:t>
      </w:r>
      <w:proofErr w:type="spellEnd"/>
      <w:r w:rsidRPr="003C2850">
        <w:t xml:space="preserve">, &amp; C.D. Michener. 2012. An </w:t>
      </w:r>
      <w:proofErr w:type="spellStart"/>
      <w:r w:rsidRPr="003C2850">
        <w:t>exomalopsine</w:t>
      </w:r>
      <w:proofErr w:type="spellEnd"/>
      <w:r w:rsidRPr="003C2850">
        <w:t xml:space="preserve"> bee in Early Miocene amber from the Dominican Republic (Hymenoptera: Apidae). </w:t>
      </w:r>
      <w:r w:rsidRPr="003C2850">
        <w:rPr>
          <w:i/>
        </w:rPr>
        <w:t>American Museum Novitates</w:t>
      </w:r>
      <w:r w:rsidRPr="003C2850">
        <w:t xml:space="preserve"> 3758: 1–16.</w:t>
      </w:r>
    </w:p>
    <w:p w:rsidR="00BC3058" w:rsidRPr="003C2850" w:rsidRDefault="00BC3058" w:rsidP="00BC3058">
      <w:pPr>
        <w:ind w:left="720" w:hanging="720"/>
      </w:pPr>
      <w:r w:rsidRPr="003C2850">
        <w:t xml:space="preserve">Engel, M.S., </w:t>
      </w:r>
      <w:r w:rsidR="003065F3" w:rsidRPr="003C2850">
        <w:t xml:space="preserve">J. Ortega-Blanco, &amp; R.C. McKellar. 2013. New </w:t>
      </w:r>
      <w:proofErr w:type="spellStart"/>
      <w:r w:rsidR="003065F3" w:rsidRPr="003C2850">
        <w:t>scolebythid</w:t>
      </w:r>
      <w:proofErr w:type="spellEnd"/>
      <w:r w:rsidR="003065F3" w:rsidRPr="003C2850">
        <w:t xml:space="preserve"> wasps in Cretaceous amber from Spain and Canada, with implications for the phylogeny of the family (Hymenoptera: Scolebythidae). </w:t>
      </w:r>
      <w:r w:rsidR="003065F3" w:rsidRPr="003C2850">
        <w:rPr>
          <w:i/>
        </w:rPr>
        <w:t>Cretaceous Research</w:t>
      </w:r>
      <w:r w:rsidR="003065F3" w:rsidRPr="003C2850">
        <w:t xml:space="preserve"> 46: 31–42.</w:t>
      </w:r>
    </w:p>
    <w:p w:rsidR="00BC3058" w:rsidRPr="003C2850" w:rsidRDefault="00E07DBE" w:rsidP="00BC3058">
      <w:pPr>
        <w:ind w:left="720" w:hanging="720"/>
      </w:pPr>
      <w:r w:rsidRPr="003C2850">
        <w:t>Evans, H.E.</w:t>
      </w:r>
      <w:r w:rsidR="00BC3058" w:rsidRPr="003C2850">
        <w:t xml:space="preserve"> 1963. A new family of wasps. </w:t>
      </w:r>
      <w:r w:rsidR="00BC3058" w:rsidRPr="003C2850">
        <w:rPr>
          <w:i/>
        </w:rPr>
        <w:t>Psyche</w:t>
      </w:r>
      <w:r w:rsidRPr="003C2850">
        <w:t xml:space="preserve"> 70</w:t>
      </w:r>
      <w:r w:rsidR="00BC3058" w:rsidRPr="003C2850">
        <w:t>(1)</w:t>
      </w:r>
      <w:r w:rsidRPr="003C2850">
        <w:t>:</w:t>
      </w:r>
      <w:r w:rsidR="00BC3058" w:rsidRPr="003C2850">
        <w:t xml:space="preserve"> 7–16.</w:t>
      </w:r>
    </w:p>
    <w:p w:rsidR="00BC3058" w:rsidRPr="003C2850" w:rsidRDefault="00E07DBE" w:rsidP="00BC3058">
      <w:pPr>
        <w:ind w:left="720" w:hanging="720"/>
      </w:pPr>
      <w:r w:rsidRPr="003C2850">
        <w:t>Evans, H.E.</w:t>
      </w:r>
      <w:r w:rsidR="00BC3058" w:rsidRPr="003C2850">
        <w:t xml:space="preserve"> 1973. Cretaceous aculeate wasps from Taimyr, Siberia (Hymenoptera). </w:t>
      </w:r>
      <w:r w:rsidR="00BC3058" w:rsidRPr="003C2850">
        <w:rPr>
          <w:i/>
        </w:rPr>
        <w:t>Psyche</w:t>
      </w:r>
      <w:r w:rsidRPr="003C2850">
        <w:t xml:space="preserve"> 80</w:t>
      </w:r>
      <w:r w:rsidR="00BC3058" w:rsidRPr="003C2850">
        <w:t>(3)</w:t>
      </w:r>
      <w:r w:rsidRPr="003C2850">
        <w:t>:</w:t>
      </w:r>
      <w:r w:rsidR="00BC3058" w:rsidRPr="003C2850">
        <w:t xml:space="preserve"> 166–178.</w:t>
      </w:r>
    </w:p>
    <w:p w:rsidR="003B11C2" w:rsidRPr="003C2850" w:rsidRDefault="003B11C2" w:rsidP="00BC3058">
      <w:pPr>
        <w:ind w:left="720" w:hanging="720"/>
      </w:pPr>
      <w:r w:rsidRPr="003C2850">
        <w:t xml:space="preserve">Evans, H.E., C. </w:t>
      </w:r>
      <w:proofErr w:type="spellStart"/>
      <w:r w:rsidRPr="003C2850">
        <w:t>Kugler</w:t>
      </w:r>
      <w:proofErr w:type="spellEnd"/>
      <w:r w:rsidRPr="003C2850">
        <w:t xml:space="preserve">, &amp; W.L. Brown, Jr. 1979. Rediscovery of </w:t>
      </w:r>
      <w:proofErr w:type="spellStart"/>
      <w:r w:rsidRPr="003C2850">
        <w:rPr>
          <w:i/>
        </w:rPr>
        <w:t>Scolebythus</w:t>
      </w:r>
      <w:proofErr w:type="spellEnd"/>
      <w:r w:rsidRPr="003C2850">
        <w:rPr>
          <w:i/>
        </w:rPr>
        <w:t xml:space="preserve"> </w:t>
      </w:r>
      <w:proofErr w:type="spellStart"/>
      <w:r w:rsidRPr="003C2850">
        <w:rPr>
          <w:i/>
        </w:rPr>
        <w:t>madecassus</w:t>
      </w:r>
      <w:proofErr w:type="spellEnd"/>
      <w:r w:rsidRPr="003C2850">
        <w:t>, with a description of the male and of the female sting apparatus (Hymenopt</w:t>
      </w:r>
      <w:r w:rsidR="006A5672" w:rsidRPr="003C2850">
        <w:t>era</w:t>
      </w:r>
      <w:r w:rsidR="00F40263" w:rsidRPr="003C2850">
        <w:t>:</w:t>
      </w:r>
      <w:r w:rsidR="006A5672" w:rsidRPr="003C2850">
        <w:t xml:space="preserve"> Scolebythidae). </w:t>
      </w:r>
      <w:r w:rsidR="006A5672" w:rsidRPr="003C2850">
        <w:rPr>
          <w:i/>
        </w:rPr>
        <w:t>Psyche</w:t>
      </w:r>
      <w:r w:rsidR="006A5672" w:rsidRPr="003C2850">
        <w:t xml:space="preserve"> 86(1</w:t>
      </w:r>
      <w:r w:rsidRPr="003C2850">
        <w:t>): 45–51.</w:t>
      </w:r>
    </w:p>
    <w:p w:rsidR="00BC3058" w:rsidRPr="003C2850" w:rsidRDefault="00BC3058" w:rsidP="00BC3058">
      <w:pPr>
        <w:ind w:left="720" w:hanging="720"/>
      </w:pPr>
      <w:r w:rsidRPr="003C2850">
        <w:t xml:space="preserve">Fernandez C., F., </w:t>
      </w:r>
      <w:r w:rsidR="00520878" w:rsidRPr="003C2850">
        <w:t xml:space="preserve">C.E. </w:t>
      </w:r>
      <w:r w:rsidRPr="003C2850">
        <w:t xml:space="preserve">Sarmiento M., </w:t>
      </w:r>
      <w:r w:rsidR="00520878" w:rsidRPr="003C2850">
        <w:t xml:space="preserve">&amp; D.F. </w:t>
      </w:r>
      <w:r w:rsidRPr="003C2850">
        <w:t xml:space="preserve">Campos L. 2002. First records of the wasps [sic] families Megalyridae and Scolebythidae (Hymenoptera: Megalyroidea, Chrysidoidea) for northern South America. </w:t>
      </w:r>
      <w:proofErr w:type="spellStart"/>
      <w:r w:rsidRPr="003C2850">
        <w:rPr>
          <w:i/>
        </w:rPr>
        <w:t>Revis</w:t>
      </w:r>
      <w:r w:rsidR="00520878" w:rsidRPr="003C2850">
        <w:rPr>
          <w:i/>
        </w:rPr>
        <w:t>ta</w:t>
      </w:r>
      <w:proofErr w:type="spellEnd"/>
      <w:r w:rsidR="00520878" w:rsidRPr="003C2850">
        <w:rPr>
          <w:i/>
        </w:rPr>
        <w:t xml:space="preserve"> </w:t>
      </w:r>
      <w:proofErr w:type="spellStart"/>
      <w:r w:rsidR="00520878" w:rsidRPr="003C2850">
        <w:rPr>
          <w:i/>
        </w:rPr>
        <w:t>Colombiana</w:t>
      </w:r>
      <w:proofErr w:type="spellEnd"/>
      <w:r w:rsidR="00520878" w:rsidRPr="003C2850">
        <w:rPr>
          <w:i/>
        </w:rPr>
        <w:t xml:space="preserve"> de </w:t>
      </w:r>
      <w:proofErr w:type="spellStart"/>
      <w:r w:rsidR="00520878" w:rsidRPr="003C2850">
        <w:rPr>
          <w:i/>
        </w:rPr>
        <w:t>Entomologia</w:t>
      </w:r>
      <w:proofErr w:type="spellEnd"/>
      <w:r w:rsidR="00520878" w:rsidRPr="003C2850">
        <w:t xml:space="preserve"> 28</w:t>
      </w:r>
      <w:r w:rsidRPr="003C2850">
        <w:t>(2)</w:t>
      </w:r>
      <w:r w:rsidR="00520878" w:rsidRPr="003C2850">
        <w:t>:</w:t>
      </w:r>
      <w:r w:rsidRPr="003C2850">
        <w:t xml:space="preserve"> 213.</w:t>
      </w:r>
    </w:p>
    <w:p w:rsidR="00BC3058" w:rsidRPr="003C2850" w:rsidRDefault="00520878" w:rsidP="00BC3058">
      <w:pPr>
        <w:ind w:left="720" w:hanging="720"/>
      </w:pPr>
      <w:proofErr w:type="spellStart"/>
      <w:r w:rsidRPr="003C2850">
        <w:t>Gauld</w:t>
      </w:r>
      <w:proofErr w:type="spellEnd"/>
      <w:r w:rsidRPr="003C2850">
        <w:t>, I.D.</w:t>
      </w:r>
      <w:r w:rsidR="00BC3058" w:rsidRPr="003C2850">
        <w:t xml:space="preserve"> 1995. Scolebythidae. In: Hanson, P.E., </w:t>
      </w:r>
      <w:r w:rsidRPr="003C2850">
        <w:t xml:space="preserve">&amp; I.D. </w:t>
      </w:r>
      <w:proofErr w:type="spellStart"/>
      <w:r w:rsidR="00BC3058" w:rsidRPr="003C2850">
        <w:t>Gauld</w:t>
      </w:r>
      <w:proofErr w:type="spellEnd"/>
      <w:r w:rsidR="00BC3058" w:rsidRPr="003C2850">
        <w:t xml:space="preserve"> (Eds.), </w:t>
      </w:r>
      <w:proofErr w:type="gramStart"/>
      <w:r w:rsidR="00BC3058" w:rsidRPr="003C2850">
        <w:rPr>
          <w:i/>
        </w:rPr>
        <w:t>The</w:t>
      </w:r>
      <w:proofErr w:type="gramEnd"/>
      <w:r w:rsidR="00BC3058" w:rsidRPr="003C2850">
        <w:rPr>
          <w:i/>
        </w:rPr>
        <w:t xml:space="preserve"> Hymenoptera of Costa Rica</w:t>
      </w:r>
      <w:r w:rsidRPr="003C2850">
        <w:t>: 468–470</w:t>
      </w:r>
      <w:r w:rsidR="00BC3058" w:rsidRPr="003C2850">
        <w:t>. Oxford University Press</w:t>
      </w:r>
      <w:r w:rsidRPr="003C2850">
        <w:t>;</w:t>
      </w:r>
      <w:r w:rsidR="00BC3058" w:rsidRPr="003C2850">
        <w:t xml:space="preserve"> Oxford</w:t>
      </w:r>
      <w:r w:rsidRPr="003C2850">
        <w:t xml:space="preserve">, UK; </w:t>
      </w:r>
      <w:r w:rsidR="00601D24" w:rsidRPr="003C2850">
        <w:t>xx+893</w:t>
      </w:r>
      <w:r w:rsidR="00BC3058" w:rsidRPr="003C2850">
        <w:t xml:space="preserve"> pp.</w:t>
      </w:r>
    </w:p>
    <w:p w:rsidR="002729EC" w:rsidRPr="003C2850" w:rsidRDefault="002729EC" w:rsidP="002729EC">
      <w:pPr>
        <w:autoSpaceDE w:val="0"/>
        <w:autoSpaceDN w:val="0"/>
        <w:adjustRightInd w:val="0"/>
        <w:spacing w:after="0"/>
        <w:ind w:left="720" w:hanging="720"/>
        <w:contextualSpacing w:val="0"/>
        <w:rPr>
          <w:rFonts w:eastAsia="MinionPro-Regular" w:cs="Times New Roman"/>
          <w:szCs w:val="24"/>
        </w:rPr>
      </w:pPr>
      <w:r w:rsidRPr="003C2850">
        <w:rPr>
          <w:rFonts w:eastAsia="MinionPro-Regular" w:cs="Times New Roman"/>
          <w:szCs w:val="24"/>
        </w:rPr>
        <w:lastRenderedPageBreak/>
        <w:t xml:space="preserve">Grimaldi, D.A. 1991. </w:t>
      </w:r>
      <w:proofErr w:type="spellStart"/>
      <w:r w:rsidRPr="003C2850">
        <w:rPr>
          <w:rFonts w:eastAsia="MinionPro-Regular" w:cs="Times New Roman"/>
          <w:szCs w:val="24"/>
        </w:rPr>
        <w:t>Mycetobiine</w:t>
      </w:r>
      <w:proofErr w:type="spellEnd"/>
      <w:r w:rsidRPr="003C2850">
        <w:rPr>
          <w:rFonts w:eastAsia="MinionPro-Regular" w:cs="Times New Roman"/>
          <w:szCs w:val="24"/>
        </w:rPr>
        <w:t xml:space="preserve"> </w:t>
      </w:r>
      <w:proofErr w:type="spellStart"/>
      <w:r w:rsidRPr="003C2850">
        <w:rPr>
          <w:rFonts w:eastAsia="MinionPro-Regular" w:cs="Times New Roman"/>
          <w:szCs w:val="24"/>
        </w:rPr>
        <w:t>woodgnats</w:t>
      </w:r>
      <w:proofErr w:type="spellEnd"/>
      <w:r w:rsidRPr="003C2850">
        <w:rPr>
          <w:rFonts w:eastAsia="MinionPro-Regular" w:cs="Times New Roman"/>
          <w:szCs w:val="24"/>
        </w:rPr>
        <w:t xml:space="preserve"> (Diptera: </w:t>
      </w:r>
      <w:proofErr w:type="spellStart"/>
      <w:r w:rsidRPr="003C2850">
        <w:rPr>
          <w:rFonts w:eastAsia="MinionPro-Regular" w:cs="Times New Roman"/>
          <w:szCs w:val="24"/>
        </w:rPr>
        <w:t>Anisopodidae</w:t>
      </w:r>
      <w:proofErr w:type="spellEnd"/>
      <w:r w:rsidRPr="003C2850">
        <w:rPr>
          <w:rFonts w:eastAsia="MinionPro-Regular" w:cs="Times New Roman"/>
          <w:szCs w:val="24"/>
        </w:rPr>
        <w:t xml:space="preserve">) from the Oligo-Miocene amber of the Dominican Republic, and Old World affinities. </w:t>
      </w:r>
      <w:r w:rsidRPr="003C2850">
        <w:rPr>
          <w:rFonts w:eastAsia="MinionPro-Regular" w:cs="Times New Roman"/>
          <w:i/>
          <w:szCs w:val="24"/>
        </w:rPr>
        <w:t>American Museum Novitates</w:t>
      </w:r>
      <w:r w:rsidRPr="003C2850">
        <w:rPr>
          <w:rFonts w:eastAsia="MinionPro-Regular" w:cs="Times New Roman"/>
          <w:szCs w:val="24"/>
        </w:rPr>
        <w:t xml:space="preserve"> 3014: 1–24.</w:t>
      </w:r>
    </w:p>
    <w:p w:rsidR="00FE5471" w:rsidRPr="003C2850" w:rsidRDefault="00FE5471" w:rsidP="00BC3058">
      <w:pPr>
        <w:ind w:left="720" w:hanging="720"/>
      </w:pPr>
      <w:r w:rsidRPr="003C2850">
        <w:t xml:space="preserve">Grimaldi, D.A. 1995. The age of Dominican amber. In: Anderson, K.B., &amp; J.C. </w:t>
      </w:r>
      <w:proofErr w:type="spellStart"/>
      <w:r w:rsidRPr="003C2850">
        <w:t>Crelling</w:t>
      </w:r>
      <w:proofErr w:type="spellEnd"/>
      <w:r w:rsidRPr="003C2850">
        <w:t xml:space="preserve"> (Eds.), </w:t>
      </w:r>
      <w:r w:rsidRPr="003C2850">
        <w:rPr>
          <w:i/>
        </w:rPr>
        <w:t xml:space="preserve">Amber, </w:t>
      </w:r>
      <w:proofErr w:type="spellStart"/>
      <w:r w:rsidRPr="003C2850">
        <w:rPr>
          <w:i/>
        </w:rPr>
        <w:t>Resinite</w:t>
      </w:r>
      <w:proofErr w:type="spellEnd"/>
      <w:r w:rsidRPr="003C2850">
        <w:rPr>
          <w:i/>
        </w:rPr>
        <w:t>, and Fossil Resins</w:t>
      </w:r>
      <w:r w:rsidRPr="003C2850">
        <w:t>: 203–217. American Chemical Society; Washington, D.C.; xvii+297 pp.</w:t>
      </w:r>
    </w:p>
    <w:p w:rsidR="003C2850" w:rsidRPr="003C2850" w:rsidRDefault="003C2850" w:rsidP="00BC3058">
      <w:pPr>
        <w:ind w:left="720" w:hanging="720"/>
      </w:pPr>
      <w:r w:rsidRPr="003C2850">
        <w:t xml:space="preserve">Grimaldi, D. 1997. The bird flies, genus </w:t>
      </w:r>
      <w:proofErr w:type="spellStart"/>
      <w:r w:rsidRPr="003C2850">
        <w:rPr>
          <w:i/>
        </w:rPr>
        <w:t>Carnus</w:t>
      </w:r>
      <w:proofErr w:type="spellEnd"/>
      <w:r w:rsidRPr="003C2850">
        <w:t xml:space="preserve">: Species revision, generic relationships, and a fossil </w:t>
      </w:r>
      <w:proofErr w:type="spellStart"/>
      <w:r w:rsidRPr="003C2850">
        <w:rPr>
          <w:i/>
        </w:rPr>
        <w:t>Meoneura</w:t>
      </w:r>
      <w:proofErr w:type="spellEnd"/>
      <w:r w:rsidRPr="003C2850">
        <w:t xml:space="preserve"> in amber (Diptera: </w:t>
      </w:r>
      <w:proofErr w:type="spellStart"/>
      <w:r w:rsidRPr="003C2850">
        <w:t>Carnidae</w:t>
      </w:r>
      <w:proofErr w:type="spellEnd"/>
      <w:r w:rsidRPr="003C2850">
        <w:t xml:space="preserve">). </w:t>
      </w:r>
      <w:r w:rsidRPr="003C2850">
        <w:rPr>
          <w:i/>
        </w:rPr>
        <w:t>American Museum Novitates</w:t>
      </w:r>
      <w:r w:rsidRPr="003C2850">
        <w:t xml:space="preserve"> 3190: 1–30.</w:t>
      </w:r>
    </w:p>
    <w:p w:rsidR="00FE5471" w:rsidRPr="003C2850" w:rsidRDefault="00FE5471" w:rsidP="00FE5471">
      <w:pPr>
        <w:ind w:left="720" w:hanging="720"/>
      </w:pPr>
      <w:r w:rsidRPr="003C2850">
        <w:t xml:space="preserve">Grimaldi, D., &amp; M.S. Engel. 2005. </w:t>
      </w:r>
      <w:r w:rsidRPr="003C2850">
        <w:rPr>
          <w:i/>
        </w:rPr>
        <w:t>Evolution of the Insects</w:t>
      </w:r>
      <w:r w:rsidRPr="003C2850">
        <w:t>. Cambridge University Press; Cambridge, UK; xv+755 pp.</w:t>
      </w:r>
    </w:p>
    <w:p w:rsidR="00CA17A2" w:rsidRPr="003C2850" w:rsidRDefault="00CA17A2" w:rsidP="00FE5471">
      <w:pPr>
        <w:ind w:left="720" w:hanging="720"/>
      </w:pPr>
      <w:r w:rsidRPr="003C2850">
        <w:t xml:space="preserve">Grimaldi, D., &amp; M.S. Engel. 2006a. </w:t>
      </w:r>
      <w:proofErr w:type="spellStart"/>
      <w:r w:rsidRPr="003C2850">
        <w:t>Extralimital</w:t>
      </w:r>
      <w:proofErr w:type="spellEnd"/>
      <w:r w:rsidRPr="003C2850">
        <w:t xml:space="preserve"> fossils of the “Gondwanan” family Sphaeropsocidae (Insecta: </w:t>
      </w:r>
      <w:proofErr w:type="spellStart"/>
      <w:r w:rsidRPr="003C2850">
        <w:t>Psocodea</w:t>
      </w:r>
      <w:proofErr w:type="spellEnd"/>
      <w:r w:rsidRPr="003C2850">
        <w:t xml:space="preserve">). </w:t>
      </w:r>
      <w:r w:rsidRPr="003C2850">
        <w:rPr>
          <w:i/>
        </w:rPr>
        <w:t>American Museum Novitates</w:t>
      </w:r>
      <w:r w:rsidRPr="003C2850">
        <w:t xml:space="preserve"> 3523: 1–18.</w:t>
      </w:r>
    </w:p>
    <w:p w:rsidR="002729EC" w:rsidRPr="003C2850" w:rsidRDefault="002729EC" w:rsidP="002729EC">
      <w:pPr>
        <w:ind w:left="720" w:hanging="720"/>
      </w:pPr>
      <w:r w:rsidRPr="003C2850">
        <w:t>Grimaldi, D., &amp; M.S. Engel. 2006</w:t>
      </w:r>
      <w:r w:rsidR="00CA17A2" w:rsidRPr="003C2850">
        <w:t>b</w:t>
      </w:r>
      <w:r w:rsidRPr="003C2850">
        <w:t xml:space="preserve">. Fossil </w:t>
      </w:r>
      <w:proofErr w:type="spellStart"/>
      <w:r w:rsidRPr="003C2850">
        <w:t>Liposcelididae</w:t>
      </w:r>
      <w:proofErr w:type="spellEnd"/>
      <w:r w:rsidRPr="003C2850">
        <w:t xml:space="preserve"> and the lice ages (Insecta: </w:t>
      </w:r>
      <w:proofErr w:type="spellStart"/>
      <w:r w:rsidRPr="003C2850">
        <w:t>Psocodea</w:t>
      </w:r>
      <w:proofErr w:type="spellEnd"/>
      <w:r w:rsidRPr="003C2850">
        <w:t xml:space="preserve">). </w:t>
      </w:r>
      <w:r w:rsidRPr="003C2850">
        <w:rPr>
          <w:i/>
        </w:rPr>
        <w:t>Proceedings of the Royal Society, Series B, Biological Sciences</w:t>
      </w:r>
      <w:r w:rsidRPr="003C2850">
        <w:t xml:space="preserve"> 273(1586): 625–633.</w:t>
      </w:r>
    </w:p>
    <w:p w:rsidR="003065F3" w:rsidRPr="003C2850" w:rsidRDefault="003065F3" w:rsidP="003065F3">
      <w:pPr>
        <w:ind w:left="720" w:hanging="720"/>
      </w:pPr>
      <w:r w:rsidRPr="003C2850">
        <w:t xml:space="preserve">Grimaldi, D., &amp; M.S. Engel. 2007. Why descriptive science still matters. </w:t>
      </w:r>
      <w:proofErr w:type="spellStart"/>
      <w:r w:rsidRPr="003C2850">
        <w:rPr>
          <w:i/>
        </w:rPr>
        <w:t>BioScience</w:t>
      </w:r>
      <w:proofErr w:type="spellEnd"/>
      <w:r w:rsidRPr="003C2850">
        <w:t xml:space="preserve"> 57(8): 646–647.</w:t>
      </w:r>
    </w:p>
    <w:p w:rsidR="002729EC" w:rsidRPr="003C2850" w:rsidRDefault="002729EC" w:rsidP="002729EC">
      <w:pPr>
        <w:ind w:left="720" w:hanging="720"/>
      </w:pPr>
      <w:r w:rsidRPr="003C2850">
        <w:t xml:space="preserve">Grimaldi, D.A., &amp; M.S. Engel. 2008. A termite bug in Early Miocene amber of the Dominican Republic (Hemiptera: Termitaphididae). </w:t>
      </w:r>
      <w:r w:rsidRPr="003C2850">
        <w:rPr>
          <w:i/>
        </w:rPr>
        <w:t>American Museum Novitates</w:t>
      </w:r>
      <w:r w:rsidRPr="003C2850">
        <w:t xml:space="preserve"> 3619: 1–10.</w:t>
      </w:r>
    </w:p>
    <w:p w:rsidR="002729EC" w:rsidRPr="003C2850" w:rsidRDefault="002729EC" w:rsidP="002729EC">
      <w:pPr>
        <w:ind w:left="720" w:hanging="720"/>
        <w:rPr>
          <w:rFonts w:cs="Times New Roman"/>
          <w:szCs w:val="24"/>
        </w:rPr>
      </w:pPr>
      <w:r w:rsidRPr="003C2850">
        <w:t xml:space="preserve">Grimaldi, D., M.S. Engel, P.C. </w:t>
      </w:r>
      <w:proofErr w:type="spellStart"/>
      <w:r w:rsidRPr="003C2850">
        <w:t>Nascimbene</w:t>
      </w:r>
      <w:proofErr w:type="spellEnd"/>
      <w:r w:rsidRPr="003C2850">
        <w:t>, &amp; H. Singh. 2013</w:t>
      </w:r>
      <w:r w:rsidR="00B2523E" w:rsidRPr="003C2850">
        <w:t>a</w:t>
      </w:r>
      <w:r w:rsidRPr="003C2850">
        <w:t xml:space="preserve">. Coniopterygidae (Neuroptera: </w:t>
      </w:r>
      <w:proofErr w:type="spellStart"/>
      <w:r w:rsidRPr="003C2850">
        <w:t>Aleuropteryginae</w:t>
      </w:r>
      <w:proofErr w:type="spellEnd"/>
      <w:r w:rsidRPr="003C2850">
        <w:t xml:space="preserve">) in amber from the Eocene of India and the Miocene of Hispaniola. </w:t>
      </w:r>
      <w:r w:rsidRPr="003C2850">
        <w:rPr>
          <w:i/>
        </w:rPr>
        <w:t>American Museum Novitates</w:t>
      </w:r>
      <w:r w:rsidRPr="003C2850">
        <w:t xml:space="preserve"> 3770</w:t>
      </w:r>
      <w:r w:rsidRPr="003C2850">
        <w:rPr>
          <w:rFonts w:cs="Times New Roman"/>
          <w:szCs w:val="24"/>
        </w:rPr>
        <w:t>: 1–20.</w:t>
      </w:r>
    </w:p>
    <w:p w:rsidR="00A603EE" w:rsidRPr="003C2850" w:rsidRDefault="00A603EE" w:rsidP="00A603EE">
      <w:pPr>
        <w:ind w:left="720" w:hanging="720"/>
      </w:pPr>
      <w:r w:rsidRPr="003C2850">
        <w:t xml:space="preserve">Grimaldi, D.A., M.S. Engel, &amp; H. Singh. 2013b. Bugs in the biogeography: </w:t>
      </w:r>
      <w:proofErr w:type="spellStart"/>
      <w:r w:rsidRPr="003C2850">
        <w:t>Leptosaldinae</w:t>
      </w:r>
      <w:proofErr w:type="spellEnd"/>
      <w:r w:rsidRPr="003C2850">
        <w:t xml:space="preserve"> (Heteroptera: </w:t>
      </w:r>
      <w:proofErr w:type="spellStart"/>
      <w:r w:rsidRPr="003C2850">
        <w:t>Leptopodidae</w:t>
      </w:r>
      <w:proofErr w:type="spellEnd"/>
      <w:r w:rsidRPr="003C2850">
        <w:t xml:space="preserve">) in amber from the Miocene of Hispaniola and Eocene of India. </w:t>
      </w:r>
      <w:r w:rsidRPr="003C2850">
        <w:rPr>
          <w:i/>
        </w:rPr>
        <w:t>Journal of the Kansas Entomological Society</w:t>
      </w:r>
      <w:r w:rsidRPr="003C2850">
        <w:t xml:space="preserve"> 86(3): 226–243.</w:t>
      </w:r>
    </w:p>
    <w:p w:rsidR="00FE5471" w:rsidRPr="003C2850" w:rsidRDefault="00FE5471" w:rsidP="00FE5471">
      <w:pPr>
        <w:ind w:left="720" w:hanging="720"/>
      </w:pPr>
      <w:proofErr w:type="spellStart"/>
      <w:r w:rsidRPr="003C2850">
        <w:t>Iturralde-Vinent</w:t>
      </w:r>
      <w:proofErr w:type="spellEnd"/>
      <w:r w:rsidRPr="003C2850">
        <w:t xml:space="preserve">, M.A., &amp; R.D.E. </w:t>
      </w:r>
      <w:proofErr w:type="spellStart"/>
      <w:r w:rsidRPr="003C2850">
        <w:t>MacPhee</w:t>
      </w:r>
      <w:proofErr w:type="spellEnd"/>
      <w:r w:rsidRPr="003C2850">
        <w:t xml:space="preserve">. 1996. Age and </w:t>
      </w:r>
      <w:proofErr w:type="spellStart"/>
      <w:r w:rsidRPr="003C2850">
        <w:t>paleogeographical</w:t>
      </w:r>
      <w:proofErr w:type="spellEnd"/>
      <w:r w:rsidRPr="003C2850">
        <w:t xml:space="preserve"> origin of Dominican amber. </w:t>
      </w:r>
      <w:r w:rsidRPr="003C2850">
        <w:rPr>
          <w:i/>
        </w:rPr>
        <w:t>Science</w:t>
      </w:r>
      <w:r w:rsidRPr="003C2850">
        <w:t xml:space="preserve"> 273(5283): 1850–1852.</w:t>
      </w:r>
    </w:p>
    <w:p w:rsidR="00FE5471" w:rsidRPr="003C2850" w:rsidRDefault="00FE5471" w:rsidP="00FE5471">
      <w:pPr>
        <w:ind w:left="720" w:hanging="720"/>
      </w:pPr>
      <w:proofErr w:type="spellStart"/>
      <w:r w:rsidRPr="003C2850">
        <w:t>Iturralde-Vinent</w:t>
      </w:r>
      <w:proofErr w:type="spellEnd"/>
      <w:r w:rsidRPr="003C2850">
        <w:t xml:space="preserve">, M.A., &amp; R.D.E. </w:t>
      </w:r>
      <w:proofErr w:type="spellStart"/>
      <w:r w:rsidRPr="003C2850">
        <w:t>MacPhee</w:t>
      </w:r>
      <w:proofErr w:type="spellEnd"/>
      <w:r w:rsidRPr="003C2850">
        <w:t xml:space="preserve">. 1999. Paleogeography of the Caribbean Region: Implications for Cenozoic biogeography. </w:t>
      </w:r>
      <w:r w:rsidRPr="003C2850">
        <w:rPr>
          <w:i/>
        </w:rPr>
        <w:t>Bulletin of the American Museum of Natural History</w:t>
      </w:r>
      <w:r w:rsidRPr="003C2850">
        <w:t xml:space="preserve"> 238: 1–95.</w:t>
      </w:r>
    </w:p>
    <w:p w:rsidR="004E5B26" w:rsidRPr="003C2850" w:rsidRDefault="004E5B26" w:rsidP="00BC3058">
      <w:pPr>
        <w:ind w:left="720" w:hanging="720"/>
      </w:pPr>
      <w:proofErr w:type="spellStart"/>
      <w:r w:rsidRPr="003C2850">
        <w:t>Kaddumi</w:t>
      </w:r>
      <w:proofErr w:type="spellEnd"/>
      <w:r w:rsidRPr="003C2850">
        <w:t xml:space="preserve">, H.F. 2005. </w:t>
      </w:r>
      <w:r w:rsidRPr="003C2850">
        <w:rPr>
          <w:i/>
        </w:rPr>
        <w:t>Amber of Jordan: The Oldest Prehistoric Insects in Fossilized Resin</w:t>
      </w:r>
      <w:r w:rsidRPr="003C2850">
        <w:t>. Privately published [as ‘Eternal River Museum of Natural History’, but this is a private collection in a personal home]; Amman, Jordan; 224 pp.</w:t>
      </w:r>
    </w:p>
    <w:p w:rsidR="00BC3058" w:rsidRPr="003C2850" w:rsidRDefault="007F0353" w:rsidP="00BC3058">
      <w:pPr>
        <w:ind w:left="720" w:hanging="720"/>
      </w:pPr>
      <w:proofErr w:type="spellStart"/>
      <w:r w:rsidRPr="003C2850">
        <w:t>Kieffer</w:t>
      </w:r>
      <w:proofErr w:type="spellEnd"/>
      <w:r w:rsidRPr="003C2850">
        <w:t>, J.J.</w:t>
      </w:r>
      <w:r w:rsidR="00BC3058" w:rsidRPr="003C2850">
        <w:t xml:space="preserve"> 1911. Nouveaux </w:t>
      </w:r>
      <w:proofErr w:type="spellStart"/>
      <w:r w:rsidR="00BC3058" w:rsidRPr="003C2850">
        <w:t>bethylides</w:t>
      </w:r>
      <w:proofErr w:type="spellEnd"/>
      <w:r w:rsidR="00BC3058" w:rsidRPr="003C2850">
        <w:t xml:space="preserve"> </w:t>
      </w:r>
      <w:proofErr w:type="gramStart"/>
      <w:r w:rsidR="00BC3058" w:rsidRPr="003C2850">
        <w:t>et</w:t>
      </w:r>
      <w:proofErr w:type="gramEnd"/>
      <w:r w:rsidR="00BC3058" w:rsidRPr="003C2850">
        <w:t xml:space="preserve"> </w:t>
      </w:r>
      <w:proofErr w:type="spellStart"/>
      <w:r w:rsidR="00BC3058" w:rsidRPr="003C2850">
        <w:t>dryinides</w:t>
      </w:r>
      <w:proofErr w:type="spellEnd"/>
      <w:r w:rsidR="00BC3058" w:rsidRPr="003C2850">
        <w:t xml:space="preserve"> </w:t>
      </w:r>
      <w:proofErr w:type="spellStart"/>
      <w:r w:rsidR="00BC3058" w:rsidRPr="003C2850">
        <w:t>exotiques</w:t>
      </w:r>
      <w:proofErr w:type="spellEnd"/>
      <w:r w:rsidR="00BC3058" w:rsidRPr="003C2850">
        <w:t xml:space="preserve"> du British Museum de </w:t>
      </w:r>
      <w:proofErr w:type="spellStart"/>
      <w:r w:rsidR="00BC3058" w:rsidRPr="003C2850">
        <w:t>Londres</w:t>
      </w:r>
      <w:proofErr w:type="spellEnd"/>
      <w:r w:rsidR="00BC3058" w:rsidRPr="003C2850">
        <w:t xml:space="preserve">. </w:t>
      </w:r>
      <w:proofErr w:type="spellStart"/>
      <w:r w:rsidR="00BC3058" w:rsidRPr="003C2850">
        <w:rPr>
          <w:i/>
        </w:rPr>
        <w:t>Annales</w:t>
      </w:r>
      <w:proofErr w:type="spellEnd"/>
      <w:r w:rsidR="00BC3058" w:rsidRPr="003C2850">
        <w:rPr>
          <w:i/>
        </w:rPr>
        <w:t xml:space="preserve"> de la </w:t>
      </w:r>
      <w:proofErr w:type="spellStart"/>
      <w:r w:rsidR="00BC3058" w:rsidRPr="003C2850">
        <w:rPr>
          <w:i/>
        </w:rPr>
        <w:t>Société</w:t>
      </w:r>
      <w:proofErr w:type="spellEnd"/>
      <w:r w:rsidR="00BC3058" w:rsidRPr="003C2850">
        <w:rPr>
          <w:i/>
        </w:rPr>
        <w:t xml:space="preserve"> </w:t>
      </w:r>
      <w:proofErr w:type="spellStart"/>
      <w:r w:rsidR="00BC3058" w:rsidRPr="003C2850">
        <w:rPr>
          <w:i/>
        </w:rPr>
        <w:t>Scientifique</w:t>
      </w:r>
      <w:proofErr w:type="spellEnd"/>
      <w:r w:rsidR="00BC3058" w:rsidRPr="003C2850">
        <w:rPr>
          <w:i/>
        </w:rPr>
        <w:t xml:space="preserve"> de </w:t>
      </w:r>
      <w:proofErr w:type="spellStart"/>
      <w:r w:rsidR="00BC3058" w:rsidRPr="003C2850">
        <w:rPr>
          <w:i/>
        </w:rPr>
        <w:t>Bruxelles</w:t>
      </w:r>
      <w:proofErr w:type="spellEnd"/>
      <w:r w:rsidR="00BC3058" w:rsidRPr="003C2850">
        <w:t xml:space="preserve"> 35</w:t>
      </w:r>
      <w:r w:rsidR="003B11C2" w:rsidRPr="003C2850">
        <w:t>(</w:t>
      </w:r>
      <w:r w:rsidR="00601D24" w:rsidRPr="003C2850">
        <w:t>2</w:t>
      </w:r>
      <w:r w:rsidR="003B11C2" w:rsidRPr="003C2850">
        <w:t>)</w:t>
      </w:r>
      <w:r w:rsidRPr="003C2850">
        <w:t>:</w:t>
      </w:r>
      <w:r w:rsidR="00BC3058" w:rsidRPr="003C2850">
        <w:t xml:space="preserve"> 200–233.</w:t>
      </w:r>
    </w:p>
    <w:p w:rsidR="002729EC" w:rsidRPr="003C2850" w:rsidRDefault="002729EC" w:rsidP="002729EC">
      <w:pPr>
        <w:autoSpaceDE w:val="0"/>
        <w:autoSpaceDN w:val="0"/>
        <w:adjustRightInd w:val="0"/>
        <w:spacing w:after="0"/>
        <w:ind w:left="720" w:hanging="720"/>
        <w:contextualSpacing w:val="0"/>
        <w:rPr>
          <w:rFonts w:eastAsia="MinionPro-Regular" w:cs="Times New Roman"/>
          <w:szCs w:val="24"/>
        </w:rPr>
      </w:pPr>
      <w:r w:rsidRPr="003C2850">
        <w:rPr>
          <w:rFonts w:eastAsia="MinionPro-Regular" w:cs="Times New Roman"/>
          <w:szCs w:val="24"/>
        </w:rPr>
        <w:t xml:space="preserve">Krishna, K., &amp; D. Grimaldi. 1991. A new fossil species from Dominican amber of the living Australian termite genus </w:t>
      </w:r>
      <w:r w:rsidRPr="003C2850">
        <w:rPr>
          <w:rFonts w:eastAsia="MinionPro-Regular" w:cs="Times New Roman"/>
          <w:i/>
          <w:iCs/>
          <w:szCs w:val="24"/>
        </w:rPr>
        <w:t xml:space="preserve">Mastotermes </w:t>
      </w:r>
      <w:r w:rsidRPr="003C2850">
        <w:rPr>
          <w:rFonts w:eastAsia="MinionPro-Regular" w:cs="Times New Roman"/>
          <w:szCs w:val="24"/>
        </w:rPr>
        <w:t xml:space="preserve">(Isoptera: Mastotermitidae). </w:t>
      </w:r>
      <w:r w:rsidRPr="003C2850">
        <w:rPr>
          <w:rFonts w:eastAsia="MinionPro-Regular" w:cs="Times New Roman"/>
          <w:i/>
          <w:szCs w:val="24"/>
        </w:rPr>
        <w:t>American Museum Novitates</w:t>
      </w:r>
      <w:r w:rsidRPr="003C2850">
        <w:rPr>
          <w:rFonts w:eastAsia="MinionPro-Regular" w:cs="Times New Roman"/>
          <w:szCs w:val="24"/>
        </w:rPr>
        <w:t xml:space="preserve"> 3021: 1–10.</w:t>
      </w:r>
    </w:p>
    <w:p w:rsidR="002729EC" w:rsidRPr="003C2850" w:rsidRDefault="002729EC" w:rsidP="002729EC">
      <w:pPr>
        <w:autoSpaceDE w:val="0"/>
        <w:autoSpaceDN w:val="0"/>
        <w:adjustRightInd w:val="0"/>
        <w:spacing w:after="0"/>
        <w:ind w:left="720" w:hanging="720"/>
        <w:contextualSpacing w:val="0"/>
        <w:rPr>
          <w:rFonts w:eastAsia="MinionPro-Regular" w:cs="Times New Roman"/>
          <w:szCs w:val="24"/>
        </w:rPr>
      </w:pPr>
      <w:r w:rsidRPr="003C2850">
        <w:rPr>
          <w:rFonts w:eastAsia="MinionPro-Regular" w:cs="Times New Roman"/>
          <w:szCs w:val="24"/>
        </w:rPr>
        <w:t xml:space="preserve">Krishna, K., &amp; D. Grimaldi. 2009. Diverse Rhinotermitidae and Termitidae (Isoptera) in Dominican amber. </w:t>
      </w:r>
      <w:r w:rsidRPr="003C2850">
        <w:rPr>
          <w:rFonts w:eastAsia="MinionPro-Regular" w:cs="Times New Roman"/>
          <w:i/>
          <w:szCs w:val="24"/>
        </w:rPr>
        <w:t>American Museum Novitates</w:t>
      </w:r>
      <w:r w:rsidRPr="003C2850">
        <w:rPr>
          <w:rFonts w:eastAsia="MinionPro-Regular" w:cs="Times New Roman"/>
          <w:szCs w:val="24"/>
        </w:rPr>
        <w:t xml:space="preserve"> 3640: 1–48.</w:t>
      </w:r>
    </w:p>
    <w:p w:rsidR="00BC3058" w:rsidRPr="003C2850" w:rsidRDefault="00BC3058" w:rsidP="00BC3058">
      <w:pPr>
        <w:ind w:left="720" w:hanging="720"/>
      </w:pPr>
      <w:proofErr w:type="spellStart"/>
      <w:r w:rsidRPr="003C2850">
        <w:t>Lacau</w:t>
      </w:r>
      <w:proofErr w:type="spellEnd"/>
      <w:r w:rsidRPr="003C2850">
        <w:t xml:space="preserve">, S., </w:t>
      </w:r>
      <w:r w:rsidR="00142F9A" w:rsidRPr="003C2850">
        <w:t xml:space="preserve">A. </w:t>
      </w:r>
      <w:proofErr w:type="spellStart"/>
      <w:r w:rsidR="00142F9A" w:rsidRPr="003C2850">
        <w:t>Nel</w:t>
      </w:r>
      <w:proofErr w:type="spellEnd"/>
      <w:r w:rsidRPr="003C2850">
        <w:t xml:space="preserve">, </w:t>
      </w:r>
      <w:r w:rsidR="00142F9A" w:rsidRPr="003C2850">
        <w:t xml:space="preserve">C. </w:t>
      </w:r>
      <w:proofErr w:type="spellStart"/>
      <w:r w:rsidRPr="003C2850">
        <w:t>Villemant</w:t>
      </w:r>
      <w:proofErr w:type="spellEnd"/>
      <w:r w:rsidRPr="003C2850">
        <w:t xml:space="preserve">, </w:t>
      </w:r>
      <w:r w:rsidR="00142F9A" w:rsidRPr="003C2850">
        <w:t xml:space="preserve">J.-J. </w:t>
      </w:r>
      <w:proofErr w:type="spellStart"/>
      <w:r w:rsidRPr="003C2850">
        <w:t>Menier</w:t>
      </w:r>
      <w:proofErr w:type="spellEnd"/>
      <w:r w:rsidRPr="003C2850">
        <w:t xml:space="preserve">, </w:t>
      </w:r>
      <w:r w:rsidR="00142F9A" w:rsidRPr="003C2850">
        <w:t xml:space="preserve">M.J. </w:t>
      </w:r>
      <w:proofErr w:type="spellStart"/>
      <w:r w:rsidRPr="003C2850">
        <w:t>Orliac</w:t>
      </w:r>
      <w:proofErr w:type="spellEnd"/>
      <w:r w:rsidRPr="003C2850">
        <w:t xml:space="preserve">, </w:t>
      </w:r>
      <w:r w:rsidR="00142F9A" w:rsidRPr="003C2850">
        <w:t xml:space="preserve">&amp; G. </w:t>
      </w:r>
      <w:r w:rsidRPr="003C2850">
        <w:t xml:space="preserve">de </w:t>
      </w:r>
      <w:proofErr w:type="spellStart"/>
      <w:r w:rsidRPr="003C2850">
        <w:t>Plöeg</w:t>
      </w:r>
      <w:proofErr w:type="spellEnd"/>
      <w:r w:rsidR="00142F9A" w:rsidRPr="003C2850">
        <w:t>.</w:t>
      </w:r>
      <w:r w:rsidRPr="003C2850">
        <w:t xml:space="preserve"> 2000. A fossil Scolebythidae from the lowermost Eocene amber of France (Insecta: Hymenoptera). </w:t>
      </w:r>
      <w:r w:rsidRPr="003C2850">
        <w:rPr>
          <w:i/>
        </w:rPr>
        <w:t>Annals of the Ento</w:t>
      </w:r>
      <w:r w:rsidR="00142F9A" w:rsidRPr="003C2850">
        <w:rPr>
          <w:i/>
        </w:rPr>
        <w:t>mological Society of America</w:t>
      </w:r>
      <w:r w:rsidR="00142F9A" w:rsidRPr="003C2850">
        <w:t xml:space="preserve"> 93</w:t>
      </w:r>
      <w:r w:rsidRPr="003C2850">
        <w:t>(4)</w:t>
      </w:r>
      <w:r w:rsidR="00142F9A" w:rsidRPr="003C2850">
        <w:t>:</w:t>
      </w:r>
      <w:r w:rsidRPr="003C2850">
        <w:t xml:space="preserve"> 701–706.</w:t>
      </w:r>
    </w:p>
    <w:p w:rsidR="00A603EE" w:rsidRPr="003C2850" w:rsidRDefault="00A603EE" w:rsidP="00BC3058">
      <w:pPr>
        <w:ind w:left="720" w:hanging="720"/>
      </w:pPr>
      <w:r w:rsidRPr="003C2850">
        <w:t xml:space="preserve">Lawrence, J.F. 1995. </w:t>
      </w:r>
      <w:proofErr w:type="spellStart"/>
      <w:r w:rsidRPr="003C2850">
        <w:rPr>
          <w:i/>
        </w:rPr>
        <w:t>Electribius</w:t>
      </w:r>
      <w:proofErr w:type="spellEnd"/>
      <w:r w:rsidRPr="003C2850">
        <w:t xml:space="preserve"> </w:t>
      </w:r>
      <w:proofErr w:type="spellStart"/>
      <w:r w:rsidRPr="003C2850">
        <w:t>Crowson</w:t>
      </w:r>
      <w:proofErr w:type="spellEnd"/>
      <w:r w:rsidRPr="003C2850">
        <w:t xml:space="preserve">: Alive and well in Mesoamerica, with notes on </w:t>
      </w:r>
      <w:proofErr w:type="spellStart"/>
      <w:r w:rsidRPr="003C2850">
        <w:rPr>
          <w:i/>
        </w:rPr>
        <w:t>Ctesibus</w:t>
      </w:r>
      <w:proofErr w:type="spellEnd"/>
      <w:r w:rsidRPr="003C2850">
        <w:t xml:space="preserve"> Champion and the classification of </w:t>
      </w:r>
      <w:proofErr w:type="spellStart"/>
      <w:r w:rsidRPr="003C2850">
        <w:t>Artematopodidae</w:t>
      </w:r>
      <w:proofErr w:type="spellEnd"/>
      <w:r w:rsidRPr="003C2850">
        <w:t xml:space="preserve">. In: </w:t>
      </w:r>
      <w:proofErr w:type="spellStart"/>
      <w:r w:rsidRPr="003C2850">
        <w:t>Pakaluk</w:t>
      </w:r>
      <w:proofErr w:type="spellEnd"/>
      <w:r w:rsidRPr="003C2850">
        <w:t xml:space="preserve">, J., &amp; S.A. </w:t>
      </w:r>
      <w:proofErr w:type="spellStart"/>
      <w:r w:rsidRPr="003C2850">
        <w:rPr>
          <w:rFonts w:cs="Times New Roman"/>
        </w:rPr>
        <w:t>Ś</w:t>
      </w:r>
      <w:r w:rsidRPr="003C2850">
        <w:t>lipi</w:t>
      </w:r>
      <w:r w:rsidRPr="003C2850">
        <w:rPr>
          <w:rFonts w:cs="Times New Roman"/>
        </w:rPr>
        <w:t>ń</w:t>
      </w:r>
      <w:r w:rsidRPr="003C2850">
        <w:t>ski</w:t>
      </w:r>
      <w:proofErr w:type="spellEnd"/>
      <w:r w:rsidRPr="003C2850">
        <w:t xml:space="preserve"> (Eds.), </w:t>
      </w:r>
      <w:r w:rsidRPr="003C2850">
        <w:rPr>
          <w:i/>
        </w:rPr>
        <w:t xml:space="preserve">Biology, Phylogeny, and Classification of Coleoptera: Papers </w:t>
      </w:r>
      <w:r w:rsidRPr="003C2850">
        <w:rPr>
          <w:i/>
        </w:rPr>
        <w:lastRenderedPageBreak/>
        <w:t>Celebrating the 80</w:t>
      </w:r>
      <w:r w:rsidRPr="003C2850">
        <w:rPr>
          <w:i/>
          <w:vertAlign w:val="superscript"/>
        </w:rPr>
        <w:t>th</w:t>
      </w:r>
      <w:r w:rsidRPr="003C2850">
        <w:rPr>
          <w:i/>
        </w:rPr>
        <w:t xml:space="preserve"> Birthday of Roy A. </w:t>
      </w:r>
      <w:proofErr w:type="spellStart"/>
      <w:r w:rsidRPr="003C2850">
        <w:rPr>
          <w:i/>
        </w:rPr>
        <w:t>Crowson</w:t>
      </w:r>
      <w:proofErr w:type="spellEnd"/>
      <w:r w:rsidRPr="003C2850">
        <w:t xml:space="preserve">: 411–431. </w:t>
      </w:r>
      <w:proofErr w:type="spellStart"/>
      <w:r w:rsidRPr="003C2850">
        <w:t>Muzeum</w:t>
      </w:r>
      <w:proofErr w:type="spellEnd"/>
      <w:r w:rsidRPr="003C2850">
        <w:t xml:space="preserve"> </w:t>
      </w:r>
      <w:proofErr w:type="spellStart"/>
      <w:r w:rsidRPr="003C2850">
        <w:t>i</w:t>
      </w:r>
      <w:proofErr w:type="spellEnd"/>
      <w:r w:rsidRPr="003C2850">
        <w:t xml:space="preserve"> </w:t>
      </w:r>
      <w:proofErr w:type="spellStart"/>
      <w:r w:rsidRPr="003C2850">
        <w:t>Instytuy</w:t>
      </w:r>
      <w:proofErr w:type="spellEnd"/>
      <w:r w:rsidRPr="003C2850">
        <w:t xml:space="preserve"> </w:t>
      </w:r>
      <w:proofErr w:type="spellStart"/>
      <w:r w:rsidRPr="003C2850">
        <w:t>Zoologii</w:t>
      </w:r>
      <w:proofErr w:type="spellEnd"/>
      <w:r w:rsidRPr="003C2850">
        <w:t xml:space="preserve"> PAN [</w:t>
      </w:r>
      <w:proofErr w:type="spellStart"/>
      <w:r w:rsidRPr="003C2850">
        <w:t>Polska</w:t>
      </w:r>
      <w:proofErr w:type="spellEnd"/>
      <w:r w:rsidRPr="003C2850">
        <w:t xml:space="preserve"> </w:t>
      </w:r>
      <w:proofErr w:type="spellStart"/>
      <w:r w:rsidRPr="003C2850">
        <w:t>Akademia</w:t>
      </w:r>
      <w:proofErr w:type="spellEnd"/>
      <w:r w:rsidRPr="003C2850">
        <w:t xml:space="preserve"> </w:t>
      </w:r>
      <w:proofErr w:type="spellStart"/>
      <w:r w:rsidRPr="003C2850">
        <w:t>Nauk</w:t>
      </w:r>
      <w:proofErr w:type="spellEnd"/>
      <w:r w:rsidRPr="003C2850">
        <w:t xml:space="preserve">]; Warsaw, Poland; </w:t>
      </w:r>
      <w:r w:rsidR="00B217D7" w:rsidRPr="003C2850">
        <w:t>xii+558</w:t>
      </w:r>
      <w:r w:rsidRPr="003C2850">
        <w:t xml:space="preserve"> pp.</w:t>
      </w:r>
    </w:p>
    <w:p w:rsidR="00BC3058" w:rsidRPr="003C2850" w:rsidRDefault="00BC3058" w:rsidP="00BC3058">
      <w:pPr>
        <w:ind w:left="720" w:hanging="720"/>
      </w:pPr>
      <w:r w:rsidRPr="003C2850">
        <w:t xml:space="preserve">McKellar, R.C., </w:t>
      </w:r>
      <w:r w:rsidR="00601D24" w:rsidRPr="003C2850">
        <w:t>&amp;</w:t>
      </w:r>
      <w:r w:rsidRPr="003C2850">
        <w:t xml:space="preserve"> M.S. Engel. 20</w:t>
      </w:r>
      <w:r w:rsidR="00601D24" w:rsidRPr="003C2850">
        <w:t>12</w:t>
      </w:r>
      <w:r w:rsidRPr="003C2850">
        <w:t xml:space="preserve">. </w:t>
      </w:r>
      <w:r w:rsidR="00601D24" w:rsidRPr="003C2850">
        <w:t xml:space="preserve">Hymenoptera in Canadian Cretaceous amber (Insecta). </w:t>
      </w:r>
      <w:r w:rsidR="00601D24" w:rsidRPr="003C2850">
        <w:rPr>
          <w:i/>
        </w:rPr>
        <w:t>Cretaceous Research</w:t>
      </w:r>
      <w:r w:rsidR="00601D24" w:rsidRPr="003C2850">
        <w:t xml:space="preserve"> 35: 258–279.</w:t>
      </w:r>
    </w:p>
    <w:p w:rsidR="002729EC" w:rsidRPr="003C2850" w:rsidRDefault="002729EC" w:rsidP="002729EC">
      <w:pPr>
        <w:autoSpaceDE w:val="0"/>
        <w:autoSpaceDN w:val="0"/>
        <w:adjustRightInd w:val="0"/>
        <w:spacing w:after="0"/>
        <w:ind w:left="720" w:hanging="720"/>
        <w:contextualSpacing w:val="0"/>
        <w:rPr>
          <w:rFonts w:eastAsia="MinionPro-Regular" w:cs="Times New Roman"/>
          <w:szCs w:val="24"/>
        </w:rPr>
      </w:pPr>
      <w:proofErr w:type="spellStart"/>
      <w:r w:rsidRPr="003C2850">
        <w:rPr>
          <w:rFonts w:cs="Times New Roman"/>
          <w:szCs w:val="24"/>
        </w:rPr>
        <w:t>Meinander</w:t>
      </w:r>
      <w:proofErr w:type="spellEnd"/>
      <w:r w:rsidRPr="003C2850">
        <w:rPr>
          <w:rFonts w:cs="Times New Roman"/>
          <w:szCs w:val="24"/>
        </w:rPr>
        <w:t xml:space="preserve">, M. 1998. </w:t>
      </w:r>
      <w:r w:rsidRPr="003C2850">
        <w:rPr>
          <w:rFonts w:eastAsia="MinionPro-Regular" w:cs="Times New Roman"/>
          <w:szCs w:val="24"/>
        </w:rPr>
        <w:t xml:space="preserve">Coniopterygidae (Neuroptera) in amber from the Dominican Republic. </w:t>
      </w:r>
      <w:r w:rsidRPr="003C2850">
        <w:rPr>
          <w:rFonts w:eastAsia="MinionPro-Regular" w:cs="Times New Roman"/>
          <w:i/>
          <w:szCs w:val="24"/>
        </w:rPr>
        <w:t xml:space="preserve">Journal of </w:t>
      </w:r>
      <w:proofErr w:type="spellStart"/>
      <w:r w:rsidRPr="003C2850">
        <w:rPr>
          <w:rFonts w:eastAsia="MinionPro-Regular" w:cs="Times New Roman"/>
          <w:i/>
          <w:szCs w:val="24"/>
        </w:rPr>
        <w:t>Neuropterology</w:t>
      </w:r>
      <w:proofErr w:type="spellEnd"/>
      <w:r w:rsidRPr="003C2850">
        <w:rPr>
          <w:rFonts w:eastAsia="MinionPro-Regular" w:cs="Times New Roman"/>
          <w:szCs w:val="24"/>
        </w:rPr>
        <w:t xml:space="preserve"> 1: 33–36.</w:t>
      </w:r>
    </w:p>
    <w:p w:rsidR="00BC3058" w:rsidRPr="003C2850" w:rsidRDefault="00142F9A" w:rsidP="00BC3058">
      <w:pPr>
        <w:ind w:left="720" w:hanging="720"/>
      </w:pPr>
      <w:proofErr w:type="spellStart"/>
      <w:r w:rsidRPr="003C2850">
        <w:t>Melo</w:t>
      </w:r>
      <w:proofErr w:type="spellEnd"/>
      <w:r w:rsidRPr="003C2850">
        <w:t>, G.A.R.</w:t>
      </w:r>
      <w:r w:rsidR="00BC3058" w:rsidRPr="003C2850">
        <w:t xml:space="preserve"> 2000. Biology of an extant species of the </w:t>
      </w:r>
      <w:proofErr w:type="spellStart"/>
      <w:r w:rsidR="00BC3058" w:rsidRPr="003C2850">
        <w:t>scolebythid</w:t>
      </w:r>
      <w:proofErr w:type="spellEnd"/>
      <w:r w:rsidR="00BC3058" w:rsidRPr="003C2850">
        <w:t xml:space="preserve"> genus </w:t>
      </w:r>
      <w:proofErr w:type="spellStart"/>
      <w:r w:rsidR="00BC3058" w:rsidRPr="003C2850">
        <w:rPr>
          <w:i/>
        </w:rPr>
        <w:t>Dominibythus</w:t>
      </w:r>
      <w:proofErr w:type="spellEnd"/>
      <w:r w:rsidR="00BC3058" w:rsidRPr="003C2850">
        <w:t xml:space="preserve"> (Hymenoptera: Chrysidoidea: Scolebythidae), with de</w:t>
      </w:r>
      <w:r w:rsidRPr="003C2850">
        <w:t xml:space="preserve">scription of its mature larva. </w:t>
      </w:r>
      <w:r w:rsidR="00BC3058" w:rsidRPr="003C2850">
        <w:t xml:space="preserve">In: Austin, A.D., </w:t>
      </w:r>
      <w:r w:rsidRPr="003C2850">
        <w:t xml:space="preserve">&amp; M. </w:t>
      </w:r>
      <w:proofErr w:type="spellStart"/>
      <w:r w:rsidR="00BC3058" w:rsidRPr="003C2850">
        <w:t>Dowton</w:t>
      </w:r>
      <w:proofErr w:type="spellEnd"/>
      <w:r w:rsidR="00BC3058" w:rsidRPr="003C2850">
        <w:t xml:space="preserve"> (Eds.), </w:t>
      </w:r>
      <w:r w:rsidR="00BC3058" w:rsidRPr="003C2850">
        <w:rPr>
          <w:i/>
        </w:rPr>
        <w:t>Hymenoptera: Evolution, Biodiversity and Biological Control</w:t>
      </w:r>
      <w:r w:rsidRPr="003C2850">
        <w:t>: 281–284</w:t>
      </w:r>
      <w:r w:rsidR="00BC3058" w:rsidRPr="003C2850">
        <w:t>. CSIRO</w:t>
      </w:r>
      <w:r w:rsidR="00C0052E" w:rsidRPr="003C2850">
        <w:t xml:space="preserve"> [Commonwealth Scientific and Industrial Research Organization]</w:t>
      </w:r>
      <w:r w:rsidRPr="003C2850">
        <w:t>;</w:t>
      </w:r>
      <w:r w:rsidR="00BC3058" w:rsidRPr="003C2850">
        <w:t xml:space="preserve"> Collingwood, </w:t>
      </w:r>
      <w:r w:rsidR="00C0052E" w:rsidRPr="003C2850">
        <w:t>Australia</w:t>
      </w:r>
      <w:r w:rsidRPr="003C2850">
        <w:t xml:space="preserve">; </w:t>
      </w:r>
      <w:r w:rsidR="00C0052E" w:rsidRPr="003C2850">
        <w:t>xi+468</w:t>
      </w:r>
      <w:r w:rsidRPr="003C2850">
        <w:t xml:space="preserve"> </w:t>
      </w:r>
      <w:r w:rsidR="00BC3058" w:rsidRPr="003C2850">
        <w:t>pp.</w:t>
      </w:r>
    </w:p>
    <w:p w:rsidR="002729EC" w:rsidRPr="003C2850" w:rsidRDefault="002729EC" w:rsidP="002729EC">
      <w:pPr>
        <w:autoSpaceDE w:val="0"/>
        <w:autoSpaceDN w:val="0"/>
        <w:adjustRightInd w:val="0"/>
        <w:spacing w:after="0"/>
        <w:ind w:left="720" w:hanging="720"/>
        <w:contextualSpacing w:val="0"/>
        <w:rPr>
          <w:rFonts w:eastAsia="MinionPro-Regular" w:cs="Times New Roman"/>
          <w:szCs w:val="24"/>
        </w:rPr>
      </w:pPr>
      <w:r w:rsidRPr="003C2850">
        <w:rPr>
          <w:rFonts w:eastAsia="MinionPro-Regular" w:cs="Times New Roman"/>
          <w:szCs w:val="24"/>
        </w:rPr>
        <w:t xml:space="preserve">Mendes, L.F., &amp; G.O. </w:t>
      </w:r>
      <w:proofErr w:type="spellStart"/>
      <w:r w:rsidRPr="003C2850">
        <w:rPr>
          <w:rFonts w:eastAsia="MinionPro-Regular" w:cs="Times New Roman"/>
          <w:szCs w:val="24"/>
        </w:rPr>
        <w:t>Poinar</w:t>
      </w:r>
      <w:proofErr w:type="spellEnd"/>
      <w:r w:rsidRPr="003C2850">
        <w:rPr>
          <w:rFonts w:eastAsia="MinionPro-Regular" w:cs="Times New Roman"/>
          <w:szCs w:val="24"/>
        </w:rPr>
        <w:t xml:space="preserve">, Jr. 2004. A new fossil </w:t>
      </w:r>
      <w:proofErr w:type="spellStart"/>
      <w:r w:rsidRPr="003C2850">
        <w:rPr>
          <w:rFonts w:eastAsia="MinionPro-Regular" w:cs="Times New Roman"/>
          <w:szCs w:val="24"/>
        </w:rPr>
        <w:t>Nicoletiidae</w:t>
      </w:r>
      <w:proofErr w:type="spellEnd"/>
      <w:r w:rsidRPr="003C2850">
        <w:rPr>
          <w:rFonts w:eastAsia="MinionPro-Regular" w:cs="Times New Roman"/>
          <w:szCs w:val="24"/>
        </w:rPr>
        <w:t xml:space="preserve"> (Zygentoma, “</w:t>
      </w:r>
      <w:proofErr w:type="spellStart"/>
      <w:r w:rsidRPr="003C2850">
        <w:rPr>
          <w:rFonts w:eastAsia="MinionPro-Regular" w:cs="Times New Roman"/>
          <w:szCs w:val="24"/>
        </w:rPr>
        <w:t>Apterygota</w:t>
      </w:r>
      <w:proofErr w:type="spellEnd"/>
      <w:r w:rsidRPr="003C2850">
        <w:rPr>
          <w:rFonts w:eastAsia="MinionPro-Regular" w:cs="Times New Roman"/>
          <w:szCs w:val="24"/>
        </w:rPr>
        <w:t xml:space="preserve">”) in Dominican amber. </w:t>
      </w:r>
      <w:r w:rsidRPr="003C2850">
        <w:rPr>
          <w:rFonts w:eastAsia="MinionPro-Regular" w:cs="Times New Roman"/>
          <w:i/>
          <w:szCs w:val="24"/>
        </w:rPr>
        <w:t>Proceedings of the Entomological Society of Washington</w:t>
      </w:r>
      <w:r w:rsidRPr="003C2850">
        <w:rPr>
          <w:rFonts w:eastAsia="MinionPro-Regular" w:cs="Times New Roman"/>
          <w:szCs w:val="24"/>
        </w:rPr>
        <w:t xml:space="preserve"> 106(1): 102–109.</w:t>
      </w:r>
    </w:p>
    <w:p w:rsidR="00BC3058" w:rsidRPr="003C2850" w:rsidRDefault="00142F9A" w:rsidP="00BC3058">
      <w:pPr>
        <w:ind w:left="720" w:hanging="720"/>
      </w:pPr>
      <w:r w:rsidRPr="003C2850">
        <w:t>Nagy, C.G.</w:t>
      </w:r>
      <w:r w:rsidR="00BC3058" w:rsidRPr="003C2850">
        <w:t xml:space="preserve"> 1975. A new genus of Scolebythidae (Hymenoptera) from South Africa and Australia. </w:t>
      </w:r>
      <w:r w:rsidR="00BC3058" w:rsidRPr="003C2850">
        <w:rPr>
          <w:i/>
        </w:rPr>
        <w:t>Journal of the Entomological Society of Southern Africa</w:t>
      </w:r>
      <w:r w:rsidRPr="003C2850">
        <w:t xml:space="preserve"> 38</w:t>
      </w:r>
      <w:r w:rsidR="00BC3058" w:rsidRPr="003C2850">
        <w:t>(1)</w:t>
      </w:r>
      <w:r w:rsidRPr="003C2850">
        <w:t>:</w:t>
      </w:r>
      <w:r w:rsidR="00BC3058" w:rsidRPr="003C2850">
        <w:t xml:space="preserve"> 75–78.</w:t>
      </w:r>
    </w:p>
    <w:p w:rsidR="00BC3058" w:rsidRPr="003C2850" w:rsidRDefault="003065F3" w:rsidP="00BC3058">
      <w:pPr>
        <w:ind w:left="720" w:hanging="720"/>
      </w:pPr>
      <w:proofErr w:type="spellStart"/>
      <w:r w:rsidRPr="003C2850">
        <w:t>Naumann</w:t>
      </w:r>
      <w:proofErr w:type="spellEnd"/>
      <w:r w:rsidRPr="003C2850">
        <w:t>, I.D.</w:t>
      </w:r>
      <w:r w:rsidR="00BC3058" w:rsidRPr="003C2850">
        <w:t xml:space="preserve"> 1990. The aculeate wasps and bees (Hymenoptera) </w:t>
      </w:r>
      <w:r w:rsidRPr="003C2850">
        <w:t xml:space="preserve">of Norfolk and Philip Islands. </w:t>
      </w:r>
      <w:r w:rsidR="00BC3058" w:rsidRPr="003C2850">
        <w:rPr>
          <w:i/>
        </w:rPr>
        <w:t>Australian Entomological Mag</w:t>
      </w:r>
      <w:r w:rsidRPr="003C2850">
        <w:rPr>
          <w:i/>
        </w:rPr>
        <w:t>azine</w:t>
      </w:r>
      <w:r w:rsidRPr="003C2850">
        <w:t xml:space="preserve"> 17(1):</w:t>
      </w:r>
      <w:r w:rsidR="00BC3058" w:rsidRPr="003C2850">
        <w:t xml:space="preserve"> 17–28.</w:t>
      </w:r>
    </w:p>
    <w:p w:rsidR="002729EC" w:rsidRPr="003C2850" w:rsidRDefault="002729EC" w:rsidP="002729EC">
      <w:pPr>
        <w:autoSpaceDE w:val="0"/>
        <w:autoSpaceDN w:val="0"/>
        <w:adjustRightInd w:val="0"/>
        <w:spacing w:after="0"/>
        <w:ind w:left="720" w:hanging="720"/>
        <w:contextualSpacing w:val="0"/>
        <w:rPr>
          <w:rFonts w:eastAsia="MinionPro-Regular" w:cs="Times New Roman"/>
          <w:szCs w:val="24"/>
        </w:rPr>
      </w:pPr>
      <w:proofErr w:type="spellStart"/>
      <w:r w:rsidRPr="003C2850">
        <w:rPr>
          <w:rFonts w:eastAsia="MinionPro-Regular" w:cs="Times New Roman"/>
          <w:szCs w:val="24"/>
        </w:rPr>
        <w:t>Olmi</w:t>
      </w:r>
      <w:proofErr w:type="spellEnd"/>
      <w:r w:rsidRPr="003C2850">
        <w:rPr>
          <w:rFonts w:eastAsia="MinionPro-Regular" w:cs="Times New Roman"/>
          <w:szCs w:val="24"/>
        </w:rPr>
        <w:t xml:space="preserve">, M. 1989 [1991]. Supplement to the revision of the world Dryinidae (Hymenoptera Chrysidoidea). </w:t>
      </w:r>
      <w:proofErr w:type="spellStart"/>
      <w:r w:rsidRPr="003C2850">
        <w:rPr>
          <w:rFonts w:eastAsia="MinionPro-Regular" w:cs="Times New Roman"/>
          <w:i/>
          <w:szCs w:val="24"/>
        </w:rPr>
        <w:t>Frustula</w:t>
      </w:r>
      <w:proofErr w:type="spellEnd"/>
      <w:r w:rsidRPr="003C2850">
        <w:rPr>
          <w:rFonts w:eastAsia="MinionPro-Regular" w:cs="Times New Roman"/>
          <w:i/>
          <w:szCs w:val="24"/>
        </w:rPr>
        <w:t xml:space="preserve"> </w:t>
      </w:r>
      <w:proofErr w:type="spellStart"/>
      <w:r w:rsidRPr="003C2850">
        <w:rPr>
          <w:rFonts w:eastAsia="MinionPro-Regular" w:cs="Times New Roman"/>
          <w:i/>
          <w:szCs w:val="24"/>
        </w:rPr>
        <w:t>Entomologica</w:t>
      </w:r>
      <w:proofErr w:type="spellEnd"/>
      <w:r w:rsidRPr="003C2850">
        <w:rPr>
          <w:rFonts w:eastAsia="MinionPro-Regular" w:cs="Times New Roman"/>
          <w:szCs w:val="24"/>
        </w:rPr>
        <w:t xml:space="preserve"> 12(25): 109–395.</w:t>
      </w:r>
    </w:p>
    <w:p w:rsidR="002729EC" w:rsidRPr="003C2850" w:rsidRDefault="002729EC" w:rsidP="002729EC">
      <w:pPr>
        <w:autoSpaceDE w:val="0"/>
        <w:autoSpaceDN w:val="0"/>
        <w:adjustRightInd w:val="0"/>
        <w:spacing w:after="0"/>
        <w:ind w:left="720" w:hanging="720"/>
        <w:contextualSpacing w:val="0"/>
        <w:rPr>
          <w:rFonts w:eastAsia="MinionPro-Regular" w:cs="Times New Roman"/>
          <w:szCs w:val="24"/>
        </w:rPr>
      </w:pPr>
      <w:r w:rsidRPr="003C2850">
        <w:rPr>
          <w:rFonts w:eastAsia="MinionPro-Regular" w:cs="Times New Roman"/>
          <w:szCs w:val="24"/>
        </w:rPr>
        <w:t xml:space="preserve">Peñalver, E., M.S. Engel, &amp; D.A. Grimaldi. 2006. Fig wasps in Dominican amber (Hymenoptera: Agaonidae). </w:t>
      </w:r>
      <w:r w:rsidRPr="003C2850">
        <w:rPr>
          <w:rFonts w:eastAsia="MinionPro-Regular" w:cs="Times New Roman"/>
          <w:i/>
          <w:szCs w:val="24"/>
        </w:rPr>
        <w:t>American Museum Novitates</w:t>
      </w:r>
      <w:r w:rsidRPr="003C2850">
        <w:rPr>
          <w:rFonts w:eastAsia="MinionPro-Regular" w:cs="Times New Roman"/>
          <w:szCs w:val="24"/>
        </w:rPr>
        <w:t xml:space="preserve"> 3541: 1–16.</w:t>
      </w:r>
    </w:p>
    <w:p w:rsidR="00BC3058" w:rsidRPr="003C2850" w:rsidRDefault="00BC3058" w:rsidP="00BC3058">
      <w:pPr>
        <w:ind w:left="720" w:hanging="720"/>
      </w:pPr>
      <w:r w:rsidRPr="003C2850">
        <w:t xml:space="preserve">Perkovsky, E.E., </w:t>
      </w:r>
      <w:r w:rsidR="004228DE" w:rsidRPr="003C2850">
        <w:t xml:space="preserve">&amp; A.P. </w:t>
      </w:r>
      <w:proofErr w:type="spellStart"/>
      <w:r w:rsidRPr="003C2850">
        <w:t>Rasnitsyn</w:t>
      </w:r>
      <w:proofErr w:type="spellEnd"/>
      <w:r w:rsidR="003065F3" w:rsidRPr="003C2850">
        <w:t xml:space="preserve">. </w:t>
      </w:r>
      <w:r w:rsidRPr="003C2850">
        <w:t xml:space="preserve">2013. First records of Scolebythidae and Chrysididae (Hymenoptera, Chrysidoidea) in Rovno amber. </w:t>
      </w:r>
      <w:proofErr w:type="spellStart"/>
      <w:r w:rsidRPr="003C2850">
        <w:rPr>
          <w:i/>
        </w:rPr>
        <w:t>Vestn</w:t>
      </w:r>
      <w:r w:rsidR="003065F3" w:rsidRPr="003C2850">
        <w:rPr>
          <w:i/>
        </w:rPr>
        <w:t>ik</w:t>
      </w:r>
      <w:proofErr w:type="spellEnd"/>
      <w:r w:rsidR="003065F3" w:rsidRPr="003C2850">
        <w:rPr>
          <w:i/>
        </w:rPr>
        <w:t xml:space="preserve"> </w:t>
      </w:r>
      <w:proofErr w:type="spellStart"/>
      <w:r w:rsidR="003065F3" w:rsidRPr="003C2850">
        <w:rPr>
          <w:i/>
        </w:rPr>
        <w:t>Zoologii</w:t>
      </w:r>
      <w:proofErr w:type="spellEnd"/>
      <w:r w:rsidR="003065F3" w:rsidRPr="003C2850">
        <w:t xml:space="preserve"> 47(2): 14–19.</w:t>
      </w:r>
    </w:p>
    <w:p w:rsidR="00BC3058" w:rsidRPr="003C2850" w:rsidRDefault="00BC3058" w:rsidP="00BC3058">
      <w:pPr>
        <w:ind w:left="720" w:hanging="720"/>
      </w:pPr>
      <w:r w:rsidRPr="003C2850">
        <w:t xml:space="preserve">Prentice, M.A., </w:t>
      </w:r>
      <w:r w:rsidR="007F0353" w:rsidRPr="003C2850">
        <w:t xml:space="preserve">G.O. </w:t>
      </w:r>
      <w:proofErr w:type="spellStart"/>
      <w:r w:rsidRPr="003C2850">
        <w:t>Poinar</w:t>
      </w:r>
      <w:proofErr w:type="spellEnd"/>
      <w:r w:rsidRPr="003C2850">
        <w:t xml:space="preserve">, Jr., </w:t>
      </w:r>
      <w:r w:rsidR="007F0353" w:rsidRPr="003C2850">
        <w:t xml:space="preserve">&amp; R. </w:t>
      </w:r>
      <w:proofErr w:type="spellStart"/>
      <w:r w:rsidRPr="003C2850">
        <w:t>Milki</w:t>
      </w:r>
      <w:proofErr w:type="spellEnd"/>
      <w:r w:rsidR="007F0353" w:rsidRPr="003C2850">
        <w:t>.</w:t>
      </w:r>
      <w:r w:rsidRPr="003C2850">
        <w:t xml:space="preserve"> 1996. Fossil </w:t>
      </w:r>
      <w:proofErr w:type="spellStart"/>
      <w:r w:rsidRPr="003C2850">
        <w:t>scolebythids</w:t>
      </w:r>
      <w:proofErr w:type="spellEnd"/>
      <w:r w:rsidRPr="003C2850">
        <w:t xml:space="preserve"> (Hymenoptera: Scolebythidae) from Lebanese and Dominican amber. </w:t>
      </w:r>
      <w:r w:rsidRPr="003C2850">
        <w:rPr>
          <w:i/>
        </w:rPr>
        <w:t>Proceedings of the Entomol</w:t>
      </w:r>
      <w:r w:rsidR="007F0353" w:rsidRPr="003C2850">
        <w:rPr>
          <w:i/>
        </w:rPr>
        <w:t>ogical Society of Washington</w:t>
      </w:r>
      <w:r w:rsidR="007F0353" w:rsidRPr="003C2850">
        <w:t xml:space="preserve"> 98</w:t>
      </w:r>
      <w:r w:rsidRPr="003C2850">
        <w:t>(4)</w:t>
      </w:r>
      <w:r w:rsidR="007F0353" w:rsidRPr="003C2850">
        <w:t>:</w:t>
      </w:r>
      <w:r w:rsidRPr="003C2850">
        <w:t xml:space="preserve"> 802–811.</w:t>
      </w:r>
    </w:p>
    <w:p w:rsidR="00BC3058" w:rsidRPr="003C2850" w:rsidRDefault="007F0353" w:rsidP="00BC3058">
      <w:pPr>
        <w:ind w:left="720" w:hanging="720"/>
      </w:pPr>
      <w:proofErr w:type="spellStart"/>
      <w:r w:rsidRPr="003C2850">
        <w:t>Rasnitsyn</w:t>
      </w:r>
      <w:proofErr w:type="spellEnd"/>
      <w:r w:rsidRPr="003C2850">
        <w:t>, A.P.</w:t>
      </w:r>
      <w:r w:rsidR="00BC3058" w:rsidRPr="003C2850">
        <w:t xml:space="preserve"> 1988. An outline of evolution of the </w:t>
      </w:r>
      <w:proofErr w:type="spellStart"/>
      <w:r w:rsidR="00BC3058" w:rsidRPr="003C2850">
        <w:t>hymenopterous</w:t>
      </w:r>
      <w:proofErr w:type="spellEnd"/>
      <w:r w:rsidR="00BC3058" w:rsidRPr="003C2850">
        <w:t xml:space="preserve"> insects (order </w:t>
      </w:r>
      <w:proofErr w:type="spellStart"/>
      <w:r w:rsidR="00BC3058" w:rsidRPr="003C2850">
        <w:t>Vespida</w:t>
      </w:r>
      <w:proofErr w:type="spellEnd"/>
      <w:r w:rsidR="00BC3058" w:rsidRPr="003C2850">
        <w:t xml:space="preserve">). </w:t>
      </w:r>
      <w:r w:rsidR="00BC3058" w:rsidRPr="003C2850">
        <w:rPr>
          <w:i/>
        </w:rPr>
        <w:t>Oriental Insects</w:t>
      </w:r>
      <w:r w:rsidR="00BC3058" w:rsidRPr="003C2850">
        <w:t xml:space="preserve"> 22</w:t>
      </w:r>
      <w:r w:rsidRPr="003C2850">
        <w:t>:</w:t>
      </w:r>
      <w:r w:rsidR="00BC3058" w:rsidRPr="003C2850">
        <w:t xml:space="preserve"> 115–145.</w:t>
      </w:r>
    </w:p>
    <w:p w:rsidR="00A603EE" w:rsidRPr="003C2850" w:rsidRDefault="00A603EE" w:rsidP="00A603EE">
      <w:pPr>
        <w:ind w:left="720" w:hanging="720"/>
      </w:pPr>
      <w:proofErr w:type="spellStart"/>
      <w:r w:rsidRPr="003C2850">
        <w:t>Schuh</w:t>
      </w:r>
      <w:proofErr w:type="spellEnd"/>
      <w:r w:rsidRPr="003C2850">
        <w:t xml:space="preserve">, R.T., &amp; J.T. </w:t>
      </w:r>
      <w:proofErr w:type="spellStart"/>
      <w:r w:rsidRPr="003C2850">
        <w:t>Polhemus</w:t>
      </w:r>
      <w:proofErr w:type="spellEnd"/>
      <w:r w:rsidRPr="003C2850">
        <w:t xml:space="preserve">. 1980. </w:t>
      </w:r>
      <w:proofErr w:type="spellStart"/>
      <w:r w:rsidRPr="003C2850">
        <w:rPr>
          <w:i/>
        </w:rPr>
        <w:t>Saldolepta</w:t>
      </w:r>
      <w:proofErr w:type="spellEnd"/>
      <w:r w:rsidRPr="003C2850">
        <w:rPr>
          <w:i/>
        </w:rPr>
        <w:t xml:space="preserve"> </w:t>
      </w:r>
      <w:proofErr w:type="spellStart"/>
      <w:r w:rsidRPr="003C2850">
        <w:rPr>
          <w:i/>
        </w:rPr>
        <w:t>kistnerorum</w:t>
      </w:r>
      <w:proofErr w:type="spellEnd"/>
      <w:r w:rsidRPr="003C2850">
        <w:t xml:space="preserve">, new genus and new species from Ecuador (Hemiptera, </w:t>
      </w:r>
      <w:proofErr w:type="spellStart"/>
      <w:r w:rsidRPr="003C2850">
        <w:t>Leptopodomorpha</w:t>
      </w:r>
      <w:proofErr w:type="spellEnd"/>
      <w:r w:rsidRPr="003C2850">
        <w:t xml:space="preserve">), the sister group of </w:t>
      </w:r>
      <w:proofErr w:type="spellStart"/>
      <w:r w:rsidRPr="003C2850">
        <w:rPr>
          <w:i/>
        </w:rPr>
        <w:t>Leptosalda</w:t>
      </w:r>
      <w:proofErr w:type="spellEnd"/>
      <w:r w:rsidRPr="003C2850">
        <w:rPr>
          <w:i/>
        </w:rPr>
        <w:t xml:space="preserve"> </w:t>
      </w:r>
      <w:proofErr w:type="spellStart"/>
      <w:r w:rsidRPr="003C2850">
        <w:rPr>
          <w:i/>
        </w:rPr>
        <w:t>chiapensis</w:t>
      </w:r>
      <w:proofErr w:type="spellEnd"/>
      <w:r w:rsidRPr="003C2850">
        <w:t xml:space="preserve">. </w:t>
      </w:r>
      <w:r w:rsidRPr="003C2850">
        <w:rPr>
          <w:i/>
        </w:rPr>
        <w:t>American Museum Novitates</w:t>
      </w:r>
      <w:r w:rsidRPr="003C2850">
        <w:t xml:space="preserve"> 2698: 1–5.</w:t>
      </w:r>
    </w:p>
    <w:p w:rsidR="002729EC" w:rsidRPr="003C2850" w:rsidRDefault="002729EC" w:rsidP="002729EC">
      <w:pPr>
        <w:autoSpaceDE w:val="0"/>
        <w:autoSpaceDN w:val="0"/>
        <w:adjustRightInd w:val="0"/>
        <w:spacing w:after="0"/>
        <w:ind w:left="720" w:hanging="720"/>
        <w:contextualSpacing w:val="0"/>
        <w:rPr>
          <w:rFonts w:eastAsia="MinionPro-Regular" w:cs="Times New Roman"/>
          <w:szCs w:val="24"/>
        </w:rPr>
      </w:pPr>
      <w:r w:rsidRPr="003C2850">
        <w:rPr>
          <w:rFonts w:eastAsia="MinionPro-Regular" w:cs="Times New Roman"/>
          <w:szCs w:val="24"/>
        </w:rPr>
        <w:t xml:space="preserve">Sturm, H., &amp; L.F. Mendes. 1998. Two new species of </w:t>
      </w:r>
      <w:proofErr w:type="spellStart"/>
      <w:r w:rsidRPr="003C2850">
        <w:rPr>
          <w:rFonts w:eastAsia="MinionPro-Regular" w:cs="Times New Roman"/>
          <w:szCs w:val="24"/>
        </w:rPr>
        <w:t>Nicoletiidae</w:t>
      </w:r>
      <w:proofErr w:type="spellEnd"/>
      <w:r w:rsidRPr="003C2850">
        <w:rPr>
          <w:rFonts w:eastAsia="MinionPro-Regular" w:cs="Times New Roman"/>
          <w:szCs w:val="24"/>
        </w:rPr>
        <w:t xml:space="preserve"> (Zygentoma, “</w:t>
      </w:r>
      <w:proofErr w:type="spellStart"/>
      <w:r w:rsidRPr="003C2850">
        <w:rPr>
          <w:rFonts w:eastAsia="MinionPro-Regular" w:cs="Times New Roman"/>
          <w:szCs w:val="24"/>
        </w:rPr>
        <w:t>Apterygota</w:t>
      </w:r>
      <w:proofErr w:type="spellEnd"/>
      <w:r w:rsidRPr="003C2850">
        <w:rPr>
          <w:rFonts w:eastAsia="MinionPro-Regular" w:cs="Times New Roman"/>
          <w:szCs w:val="24"/>
        </w:rPr>
        <w:t xml:space="preserve">,” Insecta) in Dominican amber. </w:t>
      </w:r>
      <w:r w:rsidRPr="003C2850">
        <w:rPr>
          <w:rFonts w:eastAsia="MinionPro-Regular" w:cs="Times New Roman"/>
          <w:i/>
          <w:szCs w:val="24"/>
        </w:rPr>
        <w:t>American Museum Novitates</w:t>
      </w:r>
      <w:r w:rsidRPr="003C2850">
        <w:rPr>
          <w:rFonts w:eastAsia="MinionPro-Regular" w:cs="Times New Roman"/>
          <w:szCs w:val="24"/>
        </w:rPr>
        <w:t xml:space="preserve"> 3226: 1–11.</w:t>
      </w:r>
    </w:p>
    <w:p w:rsidR="00A603EE" w:rsidRPr="003C2850" w:rsidRDefault="00A603EE" w:rsidP="00A603EE">
      <w:pPr>
        <w:ind w:left="720" w:hanging="720"/>
      </w:pPr>
      <w:r w:rsidRPr="003C2850">
        <w:t xml:space="preserve">Wild, A.L., &amp; F. </w:t>
      </w:r>
      <w:proofErr w:type="spellStart"/>
      <w:r w:rsidRPr="003C2850">
        <w:t>Cuezzo</w:t>
      </w:r>
      <w:proofErr w:type="spellEnd"/>
      <w:r w:rsidRPr="003C2850">
        <w:t xml:space="preserve">. 2006. Rediscovery of a fossil </w:t>
      </w:r>
      <w:proofErr w:type="spellStart"/>
      <w:r w:rsidRPr="003C2850">
        <w:t>dolichoderine</w:t>
      </w:r>
      <w:proofErr w:type="spellEnd"/>
      <w:r w:rsidRPr="003C2850">
        <w:t xml:space="preserve"> ant lineage (Hymenoptera: Formicidae: Dolichoderinae) and a description of a new genus from South America. </w:t>
      </w:r>
      <w:proofErr w:type="spellStart"/>
      <w:r w:rsidRPr="003C2850">
        <w:rPr>
          <w:i/>
        </w:rPr>
        <w:t>Zootaxa</w:t>
      </w:r>
      <w:proofErr w:type="spellEnd"/>
      <w:r w:rsidRPr="003C2850">
        <w:t xml:space="preserve"> 1142: 57–68.</w:t>
      </w:r>
    </w:p>
    <w:p w:rsidR="002729EC" w:rsidRPr="003C2850" w:rsidRDefault="002729EC" w:rsidP="002729EC">
      <w:pPr>
        <w:autoSpaceDE w:val="0"/>
        <w:autoSpaceDN w:val="0"/>
        <w:adjustRightInd w:val="0"/>
        <w:spacing w:after="0"/>
        <w:ind w:left="720" w:hanging="720"/>
        <w:contextualSpacing w:val="0"/>
        <w:rPr>
          <w:rFonts w:eastAsia="MinionPro-Regular" w:cs="Times New Roman"/>
          <w:szCs w:val="24"/>
        </w:rPr>
      </w:pPr>
      <w:r w:rsidRPr="003C2850">
        <w:rPr>
          <w:rFonts w:eastAsia="MinionPro-Regular" w:cs="Times New Roman"/>
          <w:szCs w:val="24"/>
        </w:rPr>
        <w:t xml:space="preserve">Wilson, E.O. 1985. Invasion and extinction in the West Indian ant fauna: Evidence from the Dominican amber. </w:t>
      </w:r>
      <w:r w:rsidRPr="003C2850">
        <w:rPr>
          <w:rFonts w:eastAsia="MinionPro-Regular" w:cs="Times New Roman"/>
          <w:i/>
          <w:szCs w:val="24"/>
        </w:rPr>
        <w:t>Science</w:t>
      </w:r>
      <w:r w:rsidRPr="003C2850">
        <w:rPr>
          <w:rFonts w:eastAsia="MinionPro-Regular" w:cs="Times New Roman"/>
          <w:szCs w:val="24"/>
        </w:rPr>
        <w:t xml:space="preserve"> 229(4710): 265–267.</w:t>
      </w:r>
    </w:p>
    <w:p w:rsidR="002729EC" w:rsidRPr="003C2850" w:rsidRDefault="002729EC" w:rsidP="002729EC">
      <w:pPr>
        <w:autoSpaceDE w:val="0"/>
        <w:autoSpaceDN w:val="0"/>
        <w:adjustRightInd w:val="0"/>
        <w:spacing w:after="0"/>
        <w:ind w:left="720" w:hanging="720"/>
        <w:contextualSpacing w:val="0"/>
        <w:rPr>
          <w:rFonts w:eastAsia="MinionPro-Regular" w:cs="Times New Roman"/>
          <w:szCs w:val="24"/>
        </w:rPr>
      </w:pPr>
      <w:r w:rsidRPr="003C2850">
        <w:rPr>
          <w:rFonts w:eastAsia="MinionPro-Regular" w:cs="Times New Roman"/>
          <w:szCs w:val="24"/>
        </w:rPr>
        <w:t xml:space="preserve">Wilson, E.O. 1988. The biogeography of the West Indian ants (Hymenoptera: Formicidae). In: </w:t>
      </w:r>
      <w:proofErr w:type="spellStart"/>
      <w:r w:rsidRPr="003C2850">
        <w:rPr>
          <w:rFonts w:eastAsia="MinionPro-Regular" w:cs="Times New Roman"/>
          <w:szCs w:val="24"/>
        </w:rPr>
        <w:t>Liebherr</w:t>
      </w:r>
      <w:proofErr w:type="spellEnd"/>
      <w:r w:rsidRPr="003C2850">
        <w:rPr>
          <w:rFonts w:eastAsia="MinionPro-Regular" w:cs="Times New Roman"/>
          <w:szCs w:val="24"/>
        </w:rPr>
        <w:t xml:space="preserve">, J.K. (Ed.), </w:t>
      </w:r>
      <w:r w:rsidRPr="003C2850">
        <w:rPr>
          <w:rFonts w:eastAsia="MinionPro-Regular" w:cs="Times New Roman"/>
          <w:i/>
          <w:szCs w:val="24"/>
        </w:rPr>
        <w:t>Zoogeography of Caribbean Insects</w:t>
      </w:r>
      <w:r w:rsidRPr="003C2850">
        <w:rPr>
          <w:rFonts w:eastAsia="MinionPro-Regular" w:cs="Times New Roman"/>
          <w:szCs w:val="24"/>
        </w:rPr>
        <w:t>: 214–230. Cornell University Press; Ithaca, NY; ix</w:t>
      </w:r>
      <w:proofErr w:type="gramStart"/>
      <w:r w:rsidRPr="003C2850">
        <w:rPr>
          <w:rFonts w:eastAsia="MinionPro-Regular" w:cs="Times New Roman"/>
          <w:szCs w:val="24"/>
        </w:rPr>
        <w:t>+[</w:t>
      </w:r>
      <w:proofErr w:type="spellStart"/>
      <w:proofErr w:type="gramEnd"/>
      <w:r w:rsidRPr="003C2850">
        <w:rPr>
          <w:rFonts w:eastAsia="MinionPro-Regular" w:cs="Times New Roman"/>
          <w:szCs w:val="24"/>
        </w:rPr>
        <w:t>i</w:t>
      </w:r>
      <w:proofErr w:type="spellEnd"/>
      <w:r w:rsidRPr="003C2850">
        <w:rPr>
          <w:rFonts w:eastAsia="MinionPro-Regular" w:cs="Times New Roman"/>
          <w:szCs w:val="24"/>
        </w:rPr>
        <w:t>]+285 pp.</w:t>
      </w:r>
    </w:p>
    <w:p w:rsidR="002729EC" w:rsidRPr="003C2850" w:rsidRDefault="002729EC" w:rsidP="002729EC">
      <w:pPr>
        <w:autoSpaceDE w:val="0"/>
        <w:autoSpaceDN w:val="0"/>
        <w:adjustRightInd w:val="0"/>
        <w:spacing w:after="0"/>
        <w:ind w:left="720" w:hanging="720"/>
        <w:contextualSpacing w:val="0"/>
        <w:rPr>
          <w:rFonts w:eastAsia="MinionPro-Regular" w:cs="Times New Roman"/>
          <w:szCs w:val="24"/>
        </w:rPr>
      </w:pPr>
      <w:r w:rsidRPr="003C2850">
        <w:rPr>
          <w:rFonts w:eastAsia="MinionPro-Regular" w:cs="Times New Roman"/>
          <w:szCs w:val="24"/>
        </w:rPr>
        <w:t xml:space="preserve">Woodruff, R.E. 2009. A new fossil species of stag beetle from Dominican Republic amber, with Australasian connections (Coleoptera, </w:t>
      </w:r>
      <w:proofErr w:type="spellStart"/>
      <w:r w:rsidRPr="003C2850">
        <w:rPr>
          <w:rFonts w:eastAsia="MinionPro-Regular" w:cs="Times New Roman"/>
          <w:szCs w:val="24"/>
        </w:rPr>
        <w:t>Lucanidae</w:t>
      </w:r>
      <w:proofErr w:type="spellEnd"/>
      <w:r w:rsidRPr="003C2850">
        <w:rPr>
          <w:rFonts w:eastAsia="MinionPro-Regular" w:cs="Times New Roman"/>
          <w:szCs w:val="24"/>
        </w:rPr>
        <w:t xml:space="preserve">). </w:t>
      </w:r>
      <w:r w:rsidRPr="003C2850">
        <w:rPr>
          <w:rFonts w:eastAsia="MinionPro-Regular" w:cs="Times New Roman"/>
          <w:i/>
          <w:szCs w:val="24"/>
        </w:rPr>
        <w:t>Insecta Mundi</w:t>
      </w:r>
      <w:r w:rsidRPr="003C2850">
        <w:rPr>
          <w:rFonts w:eastAsia="MinionPro-Regular" w:cs="Times New Roman"/>
          <w:szCs w:val="24"/>
        </w:rPr>
        <w:t xml:space="preserve"> 98: 1–10.</w:t>
      </w:r>
    </w:p>
    <w:p w:rsidR="00B217D7" w:rsidRPr="003C2850" w:rsidRDefault="00B217D7" w:rsidP="002729EC">
      <w:pPr>
        <w:autoSpaceDE w:val="0"/>
        <w:autoSpaceDN w:val="0"/>
        <w:adjustRightInd w:val="0"/>
        <w:spacing w:after="0"/>
        <w:ind w:left="720" w:hanging="720"/>
        <w:contextualSpacing w:val="0"/>
        <w:rPr>
          <w:rFonts w:eastAsia="MinionPro-Regular" w:cs="Times New Roman"/>
          <w:szCs w:val="24"/>
        </w:rPr>
      </w:pPr>
      <w:proofErr w:type="spellStart"/>
      <w:r w:rsidRPr="003C2850">
        <w:rPr>
          <w:rFonts w:eastAsia="MinionPro-Regular" w:cs="Times New Roman"/>
          <w:szCs w:val="24"/>
        </w:rPr>
        <w:lastRenderedPageBreak/>
        <w:t>Yeates</w:t>
      </w:r>
      <w:proofErr w:type="spellEnd"/>
      <w:r w:rsidRPr="003C2850">
        <w:rPr>
          <w:rFonts w:eastAsia="MinionPro-Regular" w:cs="Times New Roman"/>
          <w:szCs w:val="24"/>
        </w:rPr>
        <w:t xml:space="preserve">, D., &amp; D. Grimaldi. 1993. A new </w:t>
      </w:r>
      <w:proofErr w:type="spellStart"/>
      <w:r w:rsidRPr="003C2850">
        <w:rPr>
          <w:rFonts w:eastAsia="MinionPro-Regular" w:cs="Times New Roman"/>
          <w:i/>
          <w:szCs w:val="24"/>
        </w:rPr>
        <w:t>Metatrichia</w:t>
      </w:r>
      <w:proofErr w:type="spellEnd"/>
      <w:r w:rsidRPr="003C2850">
        <w:rPr>
          <w:rFonts w:eastAsia="MinionPro-Regular" w:cs="Times New Roman"/>
          <w:szCs w:val="24"/>
        </w:rPr>
        <w:t xml:space="preserve"> window fly (Diptera: </w:t>
      </w:r>
      <w:proofErr w:type="spellStart"/>
      <w:r w:rsidRPr="003C2850">
        <w:rPr>
          <w:rFonts w:eastAsia="MinionPro-Regular" w:cs="Times New Roman"/>
          <w:szCs w:val="24"/>
        </w:rPr>
        <w:t>Scenopinidae</w:t>
      </w:r>
      <w:proofErr w:type="spellEnd"/>
      <w:r w:rsidRPr="003C2850">
        <w:rPr>
          <w:rFonts w:eastAsia="MinionPro-Regular" w:cs="Times New Roman"/>
          <w:szCs w:val="24"/>
        </w:rPr>
        <w:t xml:space="preserve">) in Dominican amber, with a review of the systematics and biogeography of the genus. </w:t>
      </w:r>
      <w:r w:rsidRPr="003C2850">
        <w:rPr>
          <w:rFonts w:eastAsia="MinionPro-Regular" w:cs="Times New Roman"/>
          <w:i/>
          <w:szCs w:val="24"/>
        </w:rPr>
        <w:t>American Museum Novitates</w:t>
      </w:r>
      <w:r w:rsidRPr="003C2850">
        <w:rPr>
          <w:rFonts w:eastAsia="MinionPro-Regular" w:cs="Times New Roman"/>
          <w:szCs w:val="24"/>
        </w:rPr>
        <w:t xml:space="preserve"> 3078: 1–8.</w:t>
      </w:r>
    </w:p>
    <w:p w:rsidR="00BC3058" w:rsidRPr="003C2850" w:rsidRDefault="00BC3058" w:rsidP="00BC3058">
      <w:pPr>
        <w:ind w:left="720" w:hanging="720"/>
      </w:pPr>
    </w:p>
    <w:p w:rsidR="00A603EE" w:rsidRPr="003C2850" w:rsidRDefault="00A603EE"/>
    <w:p w:rsidR="00EC2140" w:rsidRPr="003C2850" w:rsidRDefault="00EC2140">
      <w:pPr>
        <w:spacing w:line="259" w:lineRule="auto"/>
        <w:contextualSpacing w:val="0"/>
      </w:pPr>
      <w:r w:rsidRPr="003C2850">
        <w:br w:type="page"/>
      </w:r>
    </w:p>
    <w:p w:rsidR="00EC2140" w:rsidRPr="003C2850" w:rsidRDefault="00EC2140"/>
    <w:p w:rsidR="00BC3058" w:rsidRPr="003C2850" w:rsidRDefault="00BC3058" w:rsidP="00BC3058">
      <w:r w:rsidRPr="003C2850">
        <w:rPr>
          <w:b/>
        </w:rPr>
        <w:t>Table 1.</w:t>
      </w:r>
      <w:r w:rsidRPr="003C2850">
        <w:t xml:space="preserve"> </w:t>
      </w:r>
      <w:r w:rsidR="00EC2140" w:rsidRPr="003C2850">
        <w:t xml:space="preserve"> </w:t>
      </w:r>
      <w:r w:rsidRPr="003C2850">
        <w:t xml:space="preserve">Hierarchical classification </w:t>
      </w:r>
      <w:r w:rsidR="00626DD5" w:rsidRPr="003C2850">
        <w:t xml:space="preserve">and distribution </w:t>
      </w:r>
      <w:r w:rsidR="0024068A" w:rsidRPr="003C2850">
        <w:t xml:space="preserve">of </w:t>
      </w:r>
      <w:r w:rsidRPr="003C2850">
        <w:t xml:space="preserve">Scolebythidae (updated from </w:t>
      </w:r>
      <w:r w:rsidR="0024068A" w:rsidRPr="003C2850">
        <w:t xml:space="preserve">Engel </w:t>
      </w:r>
      <w:r w:rsidR="0024068A" w:rsidRPr="003C2850">
        <w:rPr>
          <w:i/>
        </w:rPr>
        <w:t>et al</w:t>
      </w:r>
      <w:r w:rsidR="0024068A" w:rsidRPr="003C2850">
        <w:t>.</w:t>
      </w:r>
      <w:r w:rsidRPr="003C2850">
        <w:t xml:space="preserve">, </w:t>
      </w:r>
      <w:r w:rsidR="0024068A" w:rsidRPr="003C2850">
        <w:t>2013</w:t>
      </w:r>
      <w:r w:rsidRPr="003C2850">
        <w:t>).</w:t>
      </w:r>
    </w:p>
    <w:p w:rsidR="00BC3058" w:rsidRPr="003C2850" w:rsidRDefault="00BC3058" w:rsidP="00BC3058">
      <w:pPr>
        <w:rPr>
          <w:u w:val="double"/>
        </w:rPr>
      </w:pPr>
      <w:r w:rsidRPr="003C2850">
        <w:rPr>
          <w:u w:val="double"/>
        </w:rPr>
        <w:tab/>
      </w:r>
      <w:r w:rsidRPr="003C2850">
        <w:rPr>
          <w:u w:val="double"/>
        </w:rPr>
        <w:tab/>
      </w:r>
      <w:r w:rsidRPr="003C2850">
        <w:rPr>
          <w:u w:val="double"/>
        </w:rPr>
        <w:tab/>
      </w:r>
      <w:r w:rsidRPr="003C2850">
        <w:rPr>
          <w:u w:val="double"/>
        </w:rPr>
        <w:tab/>
      </w:r>
      <w:r w:rsidRPr="003C2850">
        <w:rPr>
          <w:u w:val="double"/>
        </w:rPr>
        <w:tab/>
      </w:r>
      <w:r w:rsidRPr="003C2850">
        <w:rPr>
          <w:u w:val="double"/>
        </w:rPr>
        <w:tab/>
      </w:r>
      <w:r w:rsidRPr="003C2850">
        <w:rPr>
          <w:u w:val="double"/>
        </w:rPr>
        <w:tab/>
      </w:r>
      <w:r w:rsidRPr="003C2850">
        <w:rPr>
          <w:u w:val="double"/>
        </w:rPr>
        <w:tab/>
      </w:r>
      <w:r w:rsidRPr="003C2850">
        <w:rPr>
          <w:u w:val="double"/>
        </w:rPr>
        <w:tab/>
      </w:r>
      <w:r w:rsidRPr="003C2850">
        <w:rPr>
          <w:u w:val="double"/>
        </w:rPr>
        <w:tab/>
      </w:r>
      <w:r w:rsidRPr="003C2850">
        <w:rPr>
          <w:u w:val="double"/>
        </w:rPr>
        <w:tab/>
      </w:r>
      <w:r w:rsidRPr="003C2850">
        <w:rPr>
          <w:u w:val="double"/>
        </w:rPr>
        <w:tab/>
      </w:r>
    </w:p>
    <w:p w:rsidR="00BC3058" w:rsidRPr="003C2850" w:rsidRDefault="00BC3058" w:rsidP="00BC3058">
      <w:pPr>
        <w:rPr>
          <w:sz w:val="20"/>
          <w:szCs w:val="20"/>
        </w:rPr>
      </w:pPr>
      <w:r w:rsidRPr="003C2850">
        <w:rPr>
          <w:sz w:val="20"/>
          <w:szCs w:val="20"/>
        </w:rPr>
        <w:t>Family SCOLEBYTHIDAE Evans</w:t>
      </w:r>
    </w:p>
    <w:p w:rsidR="00BC3058" w:rsidRPr="003C2850" w:rsidRDefault="00BC3058" w:rsidP="00BC3058">
      <w:pPr>
        <w:rPr>
          <w:sz w:val="20"/>
          <w:szCs w:val="20"/>
        </w:rPr>
      </w:pPr>
      <w:r w:rsidRPr="003C2850">
        <w:rPr>
          <w:sz w:val="20"/>
          <w:szCs w:val="20"/>
        </w:rPr>
        <w:t xml:space="preserve">     Subfamily </w:t>
      </w:r>
      <w:proofErr w:type="spellStart"/>
      <w:r w:rsidRPr="003C2850">
        <w:rPr>
          <w:smallCaps/>
          <w:sz w:val="20"/>
          <w:szCs w:val="20"/>
        </w:rPr>
        <w:t>Scolebythinae</w:t>
      </w:r>
      <w:proofErr w:type="spellEnd"/>
      <w:r w:rsidRPr="003C2850">
        <w:rPr>
          <w:sz w:val="20"/>
          <w:szCs w:val="20"/>
        </w:rPr>
        <w:t xml:space="preserve"> Evans</w:t>
      </w:r>
    </w:p>
    <w:p w:rsidR="00BC3058" w:rsidRPr="003C2850" w:rsidRDefault="00BC3058" w:rsidP="00BC3058">
      <w:pPr>
        <w:rPr>
          <w:sz w:val="20"/>
          <w:szCs w:val="20"/>
        </w:rPr>
      </w:pPr>
      <w:r w:rsidRPr="003C2850">
        <w:rPr>
          <w:sz w:val="20"/>
          <w:szCs w:val="20"/>
        </w:rPr>
        <w:t xml:space="preserve">          Genus </w:t>
      </w:r>
      <w:proofErr w:type="spellStart"/>
      <w:r w:rsidRPr="003C2850">
        <w:rPr>
          <w:i/>
          <w:sz w:val="20"/>
          <w:szCs w:val="20"/>
        </w:rPr>
        <w:t>Scolebythus</w:t>
      </w:r>
      <w:proofErr w:type="spellEnd"/>
      <w:r w:rsidRPr="003C2850">
        <w:rPr>
          <w:sz w:val="20"/>
          <w:szCs w:val="20"/>
        </w:rPr>
        <w:t xml:space="preserve"> Evans</w:t>
      </w:r>
    </w:p>
    <w:p w:rsidR="00BC3058" w:rsidRPr="003C2850" w:rsidRDefault="00BC3058" w:rsidP="00BC3058">
      <w:pPr>
        <w:rPr>
          <w:sz w:val="20"/>
          <w:szCs w:val="20"/>
        </w:rPr>
      </w:pPr>
      <w:r w:rsidRPr="003C2850">
        <w:rPr>
          <w:sz w:val="20"/>
          <w:szCs w:val="20"/>
        </w:rPr>
        <w:t xml:space="preserve">               </w:t>
      </w:r>
      <w:r w:rsidRPr="003C2850">
        <w:rPr>
          <w:i/>
          <w:sz w:val="20"/>
          <w:szCs w:val="20"/>
        </w:rPr>
        <w:t>S</w:t>
      </w:r>
      <w:r w:rsidRPr="003C2850">
        <w:rPr>
          <w:sz w:val="20"/>
          <w:szCs w:val="20"/>
        </w:rPr>
        <w:t xml:space="preserve">. </w:t>
      </w:r>
      <w:proofErr w:type="spellStart"/>
      <w:r w:rsidRPr="003C2850">
        <w:rPr>
          <w:i/>
          <w:sz w:val="20"/>
          <w:szCs w:val="20"/>
        </w:rPr>
        <w:t>madecassus</w:t>
      </w:r>
      <w:proofErr w:type="spellEnd"/>
      <w:r w:rsidRPr="003C2850">
        <w:rPr>
          <w:sz w:val="20"/>
          <w:szCs w:val="20"/>
        </w:rPr>
        <w:t xml:space="preserve"> Evans</w:t>
      </w:r>
      <w:r w:rsidRPr="003C2850">
        <w:rPr>
          <w:sz w:val="20"/>
          <w:szCs w:val="20"/>
        </w:rPr>
        <w:tab/>
      </w:r>
      <w:r w:rsidRPr="003C2850">
        <w:rPr>
          <w:sz w:val="20"/>
          <w:szCs w:val="20"/>
        </w:rPr>
        <w:tab/>
      </w:r>
      <w:r w:rsidRPr="003C2850">
        <w:rPr>
          <w:sz w:val="20"/>
          <w:szCs w:val="20"/>
        </w:rPr>
        <w:tab/>
        <w:t>Madagascar</w:t>
      </w:r>
    </w:p>
    <w:p w:rsidR="00BC3058" w:rsidRPr="003C2850" w:rsidRDefault="00BC3058" w:rsidP="00BC3058">
      <w:pPr>
        <w:rPr>
          <w:sz w:val="20"/>
          <w:szCs w:val="20"/>
        </w:rPr>
      </w:pPr>
      <w:r w:rsidRPr="003C2850">
        <w:rPr>
          <w:sz w:val="20"/>
          <w:szCs w:val="20"/>
        </w:rPr>
        <w:t xml:space="preserve">          Genus </w:t>
      </w:r>
      <w:proofErr w:type="spellStart"/>
      <w:r w:rsidRPr="003C2850">
        <w:rPr>
          <w:i/>
          <w:sz w:val="20"/>
          <w:szCs w:val="20"/>
        </w:rPr>
        <w:t>Clystopsenella</w:t>
      </w:r>
      <w:proofErr w:type="spellEnd"/>
      <w:r w:rsidRPr="003C2850">
        <w:rPr>
          <w:sz w:val="20"/>
          <w:szCs w:val="20"/>
        </w:rPr>
        <w:t xml:space="preserve"> </w:t>
      </w:r>
      <w:proofErr w:type="spellStart"/>
      <w:r w:rsidRPr="003C2850">
        <w:rPr>
          <w:sz w:val="20"/>
          <w:szCs w:val="20"/>
        </w:rPr>
        <w:t>Kieffer</w:t>
      </w:r>
      <w:proofErr w:type="spellEnd"/>
    </w:p>
    <w:p w:rsidR="00BC3058" w:rsidRPr="003C2850" w:rsidRDefault="00BC3058" w:rsidP="00BC3058">
      <w:pPr>
        <w:rPr>
          <w:sz w:val="20"/>
          <w:szCs w:val="20"/>
        </w:rPr>
      </w:pPr>
      <w:r w:rsidRPr="003C2850">
        <w:rPr>
          <w:sz w:val="20"/>
          <w:szCs w:val="20"/>
        </w:rPr>
        <w:t xml:space="preserve">               </w:t>
      </w:r>
      <w:r w:rsidRPr="003C2850">
        <w:rPr>
          <w:i/>
          <w:sz w:val="20"/>
          <w:szCs w:val="20"/>
        </w:rPr>
        <w:t>C</w:t>
      </w:r>
      <w:r w:rsidRPr="003C2850">
        <w:rPr>
          <w:sz w:val="20"/>
          <w:szCs w:val="20"/>
        </w:rPr>
        <w:t xml:space="preserve">. </w:t>
      </w:r>
      <w:proofErr w:type="spellStart"/>
      <w:r w:rsidRPr="003C2850">
        <w:rPr>
          <w:i/>
          <w:sz w:val="20"/>
          <w:szCs w:val="20"/>
        </w:rPr>
        <w:t>longiventris</w:t>
      </w:r>
      <w:proofErr w:type="spellEnd"/>
      <w:r w:rsidRPr="003C2850">
        <w:rPr>
          <w:sz w:val="20"/>
          <w:szCs w:val="20"/>
        </w:rPr>
        <w:t xml:space="preserve"> </w:t>
      </w:r>
      <w:proofErr w:type="spellStart"/>
      <w:r w:rsidRPr="003C2850">
        <w:rPr>
          <w:sz w:val="20"/>
          <w:szCs w:val="20"/>
        </w:rPr>
        <w:t>Kieffer</w:t>
      </w:r>
      <w:proofErr w:type="spellEnd"/>
      <w:r w:rsidRPr="003C2850">
        <w:rPr>
          <w:sz w:val="20"/>
          <w:szCs w:val="20"/>
        </w:rPr>
        <w:tab/>
      </w:r>
      <w:r w:rsidRPr="003C2850">
        <w:rPr>
          <w:sz w:val="20"/>
          <w:szCs w:val="20"/>
        </w:rPr>
        <w:tab/>
      </w:r>
      <w:r w:rsidRPr="003C2850">
        <w:rPr>
          <w:sz w:val="20"/>
          <w:szCs w:val="20"/>
        </w:rPr>
        <w:tab/>
        <w:t>Belize, Brazil, Colombia, Costa Rica, Panamá</w:t>
      </w:r>
    </w:p>
    <w:p w:rsidR="00BC3058" w:rsidRPr="003C2850" w:rsidRDefault="00BC3058" w:rsidP="00BC3058">
      <w:pPr>
        <w:rPr>
          <w:sz w:val="20"/>
          <w:szCs w:val="20"/>
        </w:rPr>
      </w:pPr>
      <w:r w:rsidRPr="003C2850">
        <w:rPr>
          <w:sz w:val="20"/>
          <w:szCs w:val="20"/>
        </w:rPr>
        <w:t xml:space="preserve">               </w:t>
      </w:r>
      <w:r w:rsidR="00EC2140" w:rsidRPr="003C2850">
        <w:rPr>
          <w:rFonts w:cs="Times New Roman"/>
          <w:sz w:val="20"/>
          <w:szCs w:val="20"/>
        </w:rPr>
        <w:t>†</w:t>
      </w:r>
      <w:r w:rsidRPr="003C2850">
        <w:rPr>
          <w:i/>
          <w:sz w:val="20"/>
          <w:szCs w:val="20"/>
        </w:rPr>
        <w:t>C</w:t>
      </w:r>
      <w:r w:rsidRPr="003C2850">
        <w:rPr>
          <w:sz w:val="20"/>
          <w:szCs w:val="20"/>
        </w:rPr>
        <w:t xml:space="preserve">. </w:t>
      </w:r>
      <w:r w:rsidR="001E346C" w:rsidRPr="003C2850">
        <w:rPr>
          <w:i/>
          <w:sz w:val="20"/>
          <w:szCs w:val="20"/>
        </w:rPr>
        <w:t>mirabilis</w:t>
      </w:r>
      <w:r w:rsidR="001E346C" w:rsidRPr="003C2850">
        <w:rPr>
          <w:sz w:val="20"/>
          <w:szCs w:val="20"/>
        </w:rPr>
        <w:t>,</w:t>
      </w:r>
      <w:r w:rsidRPr="003C2850">
        <w:rPr>
          <w:sz w:val="20"/>
          <w:szCs w:val="20"/>
        </w:rPr>
        <w:t xml:space="preserve"> n. sp.</w:t>
      </w:r>
      <w:r w:rsidRPr="003C2850">
        <w:rPr>
          <w:sz w:val="20"/>
          <w:szCs w:val="20"/>
        </w:rPr>
        <w:tab/>
      </w:r>
      <w:r w:rsidRPr="003C2850">
        <w:rPr>
          <w:sz w:val="20"/>
          <w:szCs w:val="20"/>
        </w:rPr>
        <w:tab/>
      </w:r>
      <w:r w:rsidRPr="003C2850">
        <w:rPr>
          <w:sz w:val="20"/>
          <w:szCs w:val="20"/>
        </w:rPr>
        <w:tab/>
        <w:t>Dominican amber (Miocene)</w:t>
      </w:r>
    </w:p>
    <w:p w:rsidR="00BC3058" w:rsidRPr="003C2850" w:rsidRDefault="00BC3058" w:rsidP="00BC3058">
      <w:pPr>
        <w:rPr>
          <w:sz w:val="20"/>
          <w:szCs w:val="20"/>
        </w:rPr>
      </w:pPr>
      <w:r w:rsidRPr="003C2850">
        <w:rPr>
          <w:sz w:val="20"/>
          <w:szCs w:val="20"/>
        </w:rPr>
        <w:t xml:space="preserve">     Subfamily </w:t>
      </w:r>
      <w:proofErr w:type="spellStart"/>
      <w:r w:rsidRPr="003C2850">
        <w:rPr>
          <w:smallCaps/>
          <w:sz w:val="20"/>
          <w:szCs w:val="20"/>
        </w:rPr>
        <w:t>Pristapenesiinae</w:t>
      </w:r>
      <w:proofErr w:type="spellEnd"/>
      <w:r w:rsidRPr="003C2850">
        <w:rPr>
          <w:sz w:val="20"/>
          <w:szCs w:val="20"/>
        </w:rPr>
        <w:t xml:space="preserve"> </w:t>
      </w:r>
      <w:r w:rsidR="003065F3" w:rsidRPr="003C2850">
        <w:rPr>
          <w:sz w:val="20"/>
          <w:szCs w:val="20"/>
        </w:rPr>
        <w:t xml:space="preserve">Engel </w:t>
      </w:r>
      <w:r w:rsidR="003065F3" w:rsidRPr="003C2850">
        <w:rPr>
          <w:i/>
          <w:sz w:val="20"/>
          <w:szCs w:val="20"/>
        </w:rPr>
        <w:t>et al</w:t>
      </w:r>
      <w:r w:rsidR="003065F3" w:rsidRPr="003C2850">
        <w:rPr>
          <w:sz w:val="20"/>
          <w:szCs w:val="20"/>
        </w:rPr>
        <w:t>.</w:t>
      </w:r>
    </w:p>
    <w:p w:rsidR="00BC3058" w:rsidRPr="003C2850" w:rsidRDefault="00BC3058" w:rsidP="00BC3058">
      <w:pPr>
        <w:rPr>
          <w:sz w:val="20"/>
          <w:szCs w:val="20"/>
        </w:rPr>
      </w:pPr>
      <w:r w:rsidRPr="003C2850">
        <w:rPr>
          <w:sz w:val="20"/>
          <w:szCs w:val="20"/>
        </w:rPr>
        <w:t xml:space="preserve">          Genus </w:t>
      </w:r>
      <w:proofErr w:type="spellStart"/>
      <w:r w:rsidRPr="003C2850">
        <w:rPr>
          <w:i/>
          <w:sz w:val="20"/>
          <w:szCs w:val="20"/>
        </w:rPr>
        <w:t>Ycaploca</w:t>
      </w:r>
      <w:proofErr w:type="spellEnd"/>
      <w:r w:rsidRPr="003C2850">
        <w:rPr>
          <w:sz w:val="20"/>
          <w:szCs w:val="20"/>
        </w:rPr>
        <w:t xml:space="preserve"> Nagy</w:t>
      </w:r>
    </w:p>
    <w:p w:rsidR="00BC3058" w:rsidRPr="003C2850" w:rsidRDefault="00BC3058" w:rsidP="00BC3058">
      <w:pPr>
        <w:rPr>
          <w:sz w:val="20"/>
          <w:szCs w:val="20"/>
        </w:rPr>
      </w:pPr>
      <w:r w:rsidRPr="003C2850">
        <w:rPr>
          <w:sz w:val="20"/>
          <w:szCs w:val="20"/>
        </w:rPr>
        <w:t xml:space="preserve">               </w:t>
      </w:r>
      <w:r w:rsidRPr="003C2850">
        <w:rPr>
          <w:i/>
          <w:sz w:val="20"/>
          <w:szCs w:val="20"/>
        </w:rPr>
        <w:t>Y</w:t>
      </w:r>
      <w:r w:rsidRPr="003C2850">
        <w:rPr>
          <w:sz w:val="20"/>
          <w:szCs w:val="20"/>
        </w:rPr>
        <w:t xml:space="preserve">. </w:t>
      </w:r>
      <w:proofErr w:type="spellStart"/>
      <w:r w:rsidRPr="003C2850">
        <w:rPr>
          <w:i/>
          <w:sz w:val="20"/>
          <w:szCs w:val="20"/>
        </w:rPr>
        <w:t>evansi</w:t>
      </w:r>
      <w:proofErr w:type="spellEnd"/>
      <w:r w:rsidRPr="003C2850">
        <w:rPr>
          <w:sz w:val="20"/>
          <w:szCs w:val="20"/>
        </w:rPr>
        <w:t xml:space="preserve"> Nagy</w:t>
      </w:r>
      <w:r w:rsidRPr="003C2850">
        <w:rPr>
          <w:sz w:val="20"/>
          <w:szCs w:val="20"/>
        </w:rPr>
        <w:tab/>
      </w:r>
      <w:r w:rsidRPr="003C2850">
        <w:rPr>
          <w:sz w:val="20"/>
          <w:szCs w:val="20"/>
        </w:rPr>
        <w:tab/>
      </w:r>
      <w:r w:rsidRPr="003C2850">
        <w:rPr>
          <w:sz w:val="20"/>
          <w:szCs w:val="20"/>
        </w:rPr>
        <w:tab/>
      </w:r>
      <w:r w:rsidRPr="003C2850">
        <w:rPr>
          <w:sz w:val="20"/>
          <w:szCs w:val="20"/>
        </w:rPr>
        <w:tab/>
        <w:t>South Africa, Australia</w:t>
      </w:r>
    </w:p>
    <w:p w:rsidR="00BC3058" w:rsidRPr="003C2850" w:rsidRDefault="00BC3058" w:rsidP="00BC3058">
      <w:pPr>
        <w:rPr>
          <w:sz w:val="20"/>
          <w:szCs w:val="20"/>
        </w:rPr>
      </w:pPr>
      <w:r w:rsidRPr="003C2850">
        <w:rPr>
          <w:sz w:val="20"/>
          <w:szCs w:val="20"/>
        </w:rPr>
        <w:t xml:space="preserve">               </w:t>
      </w:r>
      <w:r w:rsidRPr="003C2850">
        <w:rPr>
          <w:i/>
          <w:sz w:val="20"/>
          <w:szCs w:val="20"/>
        </w:rPr>
        <w:t>Y</w:t>
      </w:r>
      <w:r w:rsidRPr="003C2850">
        <w:rPr>
          <w:sz w:val="20"/>
          <w:szCs w:val="20"/>
        </w:rPr>
        <w:t xml:space="preserve">. </w:t>
      </w:r>
      <w:proofErr w:type="spellStart"/>
      <w:r w:rsidRPr="003C2850">
        <w:rPr>
          <w:i/>
          <w:sz w:val="20"/>
          <w:szCs w:val="20"/>
        </w:rPr>
        <w:t>fijianus</w:t>
      </w:r>
      <w:proofErr w:type="spellEnd"/>
      <w:r w:rsidRPr="003C2850">
        <w:rPr>
          <w:sz w:val="20"/>
          <w:szCs w:val="20"/>
        </w:rPr>
        <w:t xml:space="preserve"> Beaver</w:t>
      </w:r>
      <w:r w:rsidRPr="003C2850">
        <w:rPr>
          <w:sz w:val="20"/>
          <w:szCs w:val="20"/>
        </w:rPr>
        <w:tab/>
      </w:r>
      <w:r w:rsidRPr="003C2850">
        <w:rPr>
          <w:sz w:val="20"/>
          <w:szCs w:val="20"/>
        </w:rPr>
        <w:tab/>
      </w:r>
      <w:r w:rsidRPr="003C2850">
        <w:rPr>
          <w:sz w:val="20"/>
          <w:szCs w:val="20"/>
        </w:rPr>
        <w:tab/>
        <w:t>Fiji</w:t>
      </w:r>
    </w:p>
    <w:p w:rsidR="00BC3058" w:rsidRPr="003C2850" w:rsidRDefault="00BC3058" w:rsidP="00BC3058">
      <w:pPr>
        <w:rPr>
          <w:sz w:val="20"/>
          <w:szCs w:val="20"/>
        </w:rPr>
      </w:pPr>
      <w:r w:rsidRPr="003C2850">
        <w:rPr>
          <w:sz w:val="20"/>
          <w:szCs w:val="20"/>
        </w:rPr>
        <w:t xml:space="preserve">          Genus </w:t>
      </w:r>
      <w:r w:rsidR="00EC2140" w:rsidRPr="003C2850">
        <w:rPr>
          <w:rFonts w:cs="Times New Roman"/>
          <w:sz w:val="20"/>
          <w:szCs w:val="20"/>
        </w:rPr>
        <w:t>†</w:t>
      </w:r>
      <w:proofErr w:type="spellStart"/>
      <w:r w:rsidRPr="003C2850">
        <w:rPr>
          <w:i/>
          <w:sz w:val="20"/>
          <w:szCs w:val="20"/>
        </w:rPr>
        <w:t>Boreobythus</w:t>
      </w:r>
      <w:proofErr w:type="spellEnd"/>
      <w:r w:rsidRPr="003C2850">
        <w:rPr>
          <w:sz w:val="20"/>
          <w:szCs w:val="20"/>
        </w:rPr>
        <w:t xml:space="preserve"> Engel &amp; Grimaldi</w:t>
      </w:r>
    </w:p>
    <w:p w:rsidR="00BC3058" w:rsidRPr="003C2850" w:rsidRDefault="00BC3058" w:rsidP="00BC3058">
      <w:pPr>
        <w:rPr>
          <w:sz w:val="20"/>
          <w:szCs w:val="20"/>
        </w:rPr>
      </w:pPr>
      <w:r w:rsidRPr="003C2850">
        <w:rPr>
          <w:sz w:val="20"/>
          <w:szCs w:val="20"/>
        </w:rPr>
        <w:t xml:space="preserve">               </w:t>
      </w:r>
      <w:r w:rsidR="00EC2140" w:rsidRPr="003C2850">
        <w:rPr>
          <w:rFonts w:cs="Times New Roman"/>
          <w:sz w:val="20"/>
          <w:szCs w:val="20"/>
        </w:rPr>
        <w:t>†</w:t>
      </w:r>
      <w:r w:rsidRPr="003C2850">
        <w:rPr>
          <w:i/>
          <w:sz w:val="20"/>
          <w:szCs w:val="20"/>
        </w:rPr>
        <w:t>B</w:t>
      </w:r>
      <w:r w:rsidRPr="003C2850">
        <w:rPr>
          <w:sz w:val="20"/>
          <w:szCs w:val="20"/>
        </w:rPr>
        <w:t xml:space="preserve">. </w:t>
      </w:r>
      <w:proofErr w:type="spellStart"/>
      <w:r w:rsidRPr="003C2850">
        <w:rPr>
          <w:i/>
          <w:sz w:val="20"/>
          <w:szCs w:val="20"/>
        </w:rPr>
        <w:t>turonius</w:t>
      </w:r>
      <w:proofErr w:type="spellEnd"/>
      <w:r w:rsidRPr="003C2850">
        <w:rPr>
          <w:sz w:val="20"/>
          <w:szCs w:val="20"/>
        </w:rPr>
        <w:t xml:space="preserve"> Engel &amp; Grimaldi</w:t>
      </w:r>
      <w:r w:rsidRPr="003C2850">
        <w:rPr>
          <w:sz w:val="20"/>
          <w:szCs w:val="20"/>
        </w:rPr>
        <w:tab/>
      </w:r>
      <w:r w:rsidRPr="003C2850">
        <w:rPr>
          <w:sz w:val="20"/>
          <w:szCs w:val="20"/>
        </w:rPr>
        <w:tab/>
        <w:t>New Jersey amber (Turonian)</w:t>
      </w:r>
    </w:p>
    <w:p w:rsidR="00BC3058" w:rsidRPr="003C2850" w:rsidRDefault="00BC3058" w:rsidP="00BC3058">
      <w:pPr>
        <w:rPr>
          <w:sz w:val="20"/>
          <w:szCs w:val="20"/>
        </w:rPr>
      </w:pPr>
      <w:r w:rsidRPr="003C2850">
        <w:rPr>
          <w:sz w:val="20"/>
          <w:szCs w:val="20"/>
        </w:rPr>
        <w:t xml:space="preserve">          Genus </w:t>
      </w:r>
      <w:r w:rsidR="00EC2140" w:rsidRPr="003C2850">
        <w:rPr>
          <w:rFonts w:cs="Times New Roman"/>
          <w:sz w:val="20"/>
          <w:szCs w:val="20"/>
        </w:rPr>
        <w:t>†</w:t>
      </w:r>
      <w:proofErr w:type="spellStart"/>
      <w:r w:rsidRPr="003C2850">
        <w:rPr>
          <w:i/>
          <w:sz w:val="20"/>
          <w:szCs w:val="20"/>
        </w:rPr>
        <w:t>Libanobythus</w:t>
      </w:r>
      <w:proofErr w:type="spellEnd"/>
      <w:r w:rsidRPr="003C2850">
        <w:rPr>
          <w:sz w:val="20"/>
          <w:szCs w:val="20"/>
        </w:rPr>
        <w:t xml:space="preserve"> Prentice &amp; </w:t>
      </w:r>
      <w:proofErr w:type="spellStart"/>
      <w:r w:rsidRPr="003C2850">
        <w:rPr>
          <w:sz w:val="20"/>
          <w:szCs w:val="20"/>
        </w:rPr>
        <w:t>Poinar</w:t>
      </w:r>
      <w:proofErr w:type="spellEnd"/>
    </w:p>
    <w:p w:rsidR="00BC3058" w:rsidRPr="003C2850" w:rsidRDefault="00BC3058" w:rsidP="00BC3058">
      <w:pPr>
        <w:rPr>
          <w:sz w:val="20"/>
          <w:szCs w:val="20"/>
        </w:rPr>
      </w:pPr>
      <w:r w:rsidRPr="003C2850">
        <w:rPr>
          <w:sz w:val="20"/>
          <w:szCs w:val="20"/>
        </w:rPr>
        <w:t xml:space="preserve">               </w:t>
      </w:r>
      <w:r w:rsidR="00EC2140" w:rsidRPr="003C2850">
        <w:rPr>
          <w:rFonts w:cs="Times New Roman"/>
          <w:sz w:val="20"/>
          <w:szCs w:val="20"/>
        </w:rPr>
        <w:t>†</w:t>
      </w:r>
      <w:r w:rsidRPr="003C2850">
        <w:rPr>
          <w:i/>
          <w:sz w:val="20"/>
          <w:szCs w:val="20"/>
        </w:rPr>
        <w:t>L</w:t>
      </w:r>
      <w:r w:rsidRPr="003C2850">
        <w:rPr>
          <w:sz w:val="20"/>
          <w:szCs w:val="20"/>
        </w:rPr>
        <w:t xml:space="preserve">. </w:t>
      </w:r>
      <w:proofErr w:type="spellStart"/>
      <w:r w:rsidRPr="003C2850">
        <w:rPr>
          <w:i/>
          <w:sz w:val="20"/>
          <w:szCs w:val="20"/>
        </w:rPr>
        <w:t>milkii</w:t>
      </w:r>
      <w:proofErr w:type="spellEnd"/>
      <w:r w:rsidRPr="003C2850">
        <w:rPr>
          <w:sz w:val="20"/>
          <w:szCs w:val="20"/>
        </w:rPr>
        <w:t xml:space="preserve"> Prentice &amp; </w:t>
      </w:r>
      <w:proofErr w:type="spellStart"/>
      <w:r w:rsidRPr="003C2850">
        <w:rPr>
          <w:sz w:val="20"/>
          <w:szCs w:val="20"/>
        </w:rPr>
        <w:t>Poinar</w:t>
      </w:r>
      <w:proofErr w:type="spellEnd"/>
      <w:r w:rsidRPr="003C2850">
        <w:rPr>
          <w:sz w:val="20"/>
          <w:szCs w:val="20"/>
        </w:rPr>
        <w:tab/>
      </w:r>
      <w:r w:rsidRPr="003C2850">
        <w:rPr>
          <w:sz w:val="20"/>
          <w:szCs w:val="20"/>
        </w:rPr>
        <w:tab/>
        <w:t>Lebanese amber (</w:t>
      </w:r>
      <w:proofErr w:type="spellStart"/>
      <w:r w:rsidR="007D2326" w:rsidRPr="003C2850">
        <w:rPr>
          <w:sz w:val="20"/>
          <w:szCs w:val="20"/>
        </w:rPr>
        <w:t>Neocomian</w:t>
      </w:r>
      <w:proofErr w:type="spellEnd"/>
      <w:r w:rsidRPr="003C2850">
        <w:rPr>
          <w:sz w:val="20"/>
          <w:szCs w:val="20"/>
        </w:rPr>
        <w:t>)</w:t>
      </w:r>
    </w:p>
    <w:p w:rsidR="00BC3058" w:rsidRPr="003C2850" w:rsidRDefault="00BC3058" w:rsidP="00BC3058">
      <w:pPr>
        <w:rPr>
          <w:sz w:val="20"/>
          <w:szCs w:val="20"/>
        </w:rPr>
      </w:pPr>
      <w:r w:rsidRPr="003C2850">
        <w:rPr>
          <w:sz w:val="20"/>
          <w:szCs w:val="20"/>
        </w:rPr>
        <w:t xml:space="preserve">          Genus </w:t>
      </w:r>
      <w:r w:rsidR="00EC2140" w:rsidRPr="003C2850">
        <w:rPr>
          <w:rFonts w:cs="Times New Roman"/>
          <w:sz w:val="20"/>
          <w:szCs w:val="20"/>
        </w:rPr>
        <w:t>†</w:t>
      </w:r>
      <w:proofErr w:type="spellStart"/>
      <w:r w:rsidRPr="003C2850">
        <w:rPr>
          <w:i/>
          <w:sz w:val="20"/>
          <w:szCs w:val="20"/>
        </w:rPr>
        <w:t>Ectenobythus</w:t>
      </w:r>
      <w:proofErr w:type="spellEnd"/>
      <w:r w:rsidRPr="003C2850">
        <w:rPr>
          <w:sz w:val="20"/>
          <w:szCs w:val="20"/>
        </w:rPr>
        <w:t xml:space="preserve"> </w:t>
      </w:r>
      <w:r w:rsidR="003065F3" w:rsidRPr="003C2850">
        <w:rPr>
          <w:sz w:val="20"/>
          <w:szCs w:val="20"/>
        </w:rPr>
        <w:t xml:space="preserve">Engel </w:t>
      </w:r>
      <w:r w:rsidR="003065F3" w:rsidRPr="003C2850">
        <w:rPr>
          <w:i/>
          <w:sz w:val="20"/>
          <w:szCs w:val="20"/>
        </w:rPr>
        <w:t>et al</w:t>
      </w:r>
      <w:r w:rsidR="003065F3" w:rsidRPr="003C2850">
        <w:rPr>
          <w:sz w:val="20"/>
          <w:szCs w:val="20"/>
        </w:rPr>
        <w:t>.</w:t>
      </w:r>
    </w:p>
    <w:p w:rsidR="00BC3058" w:rsidRPr="003C2850" w:rsidRDefault="00BC3058" w:rsidP="00BC3058">
      <w:pPr>
        <w:rPr>
          <w:sz w:val="20"/>
          <w:szCs w:val="20"/>
        </w:rPr>
      </w:pPr>
      <w:r w:rsidRPr="003C2850">
        <w:rPr>
          <w:sz w:val="20"/>
          <w:szCs w:val="20"/>
        </w:rPr>
        <w:t xml:space="preserve">               </w:t>
      </w:r>
      <w:r w:rsidR="00EC2140" w:rsidRPr="003C2850">
        <w:rPr>
          <w:rFonts w:cs="Times New Roman"/>
          <w:sz w:val="20"/>
          <w:szCs w:val="20"/>
        </w:rPr>
        <w:t>†</w:t>
      </w:r>
      <w:r w:rsidRPr="003C2850">
        <w:rPr>
          <w:i/>
          <w:sz w:val="20"/>
          <w:szCs w:val="20"/>
        </w:rPr>
        <w:t>E</w:t>
      </w:r>
      <w:r w:rsidRPr="003C2850">
        <w:rPr>
          <w:sz w:val="20"/>
          <w:szCs w:val="20"/>
        </w:rPr>
        <w:t>.</w:t>
      </w:r>
      <w:r w:rsidRPr="003C2850">
        <w:rPr>
          <w:i/>
          <w:sz w:val="20"/>
          <w:szCs w:val="20"/>
        </w:rPr>
        <w:t xml:space="preserve"> </w:t>
      </w:r>
      <w:proofErr w:type="spellStart"/>
      <w:r w:rsidRPr="003C2850">
        <w:rPr>
          <w:i/>
          <w:sz w:val="20"/>
          <w:szCs w:val="20"/>
        </w:rPr>
        <w:t>iberiensis</w:t>
      </w:r>
      <w:proofErr w:type="spellEnd"/>
      <w:r w:rsidRPr="003C2850">
        <w:rPr>
          <w:sz w:val="20"/>
          <w:szCs w:val="20"/>
        </w:rPr>
        <w:t xml:space="preserve"> </w:t>
      </w:r>
      <w:r w:rsidR="003065F3" w:rsidRPr="003C2850">
        <w:rPr>
          <w:sz w:val="20"/>
          <w:szCs w:val="20"/>
        </w:rPr>
        <w:t xml:space="preserve">Engel </w:t>
      </w:r>
      <w:r w:rsidR="003065F3" w:rsidRPr="003C2850">
        <w:rPr>
          <w:i/>
          <w:sz w:val="20"/>
          <w:szCs w:val="20"/>
        </w:rPr>
        <w:t>et al</w:t>
      </w:r>
      <w:r w:rsidR="003065F3" w:rsidRPr="003C2850">
        <w:rPr>
          <w:sz w:val="20"/>
          <w:szCs w:val="20"/>
        </w:rPr>
        <w:t>.</w:t>
      </w:r>
      <w:r w:rsidRPr="003C2850">
        <w:rPr>
          <w:sz w:val="20"/>
          <w:szCs w:val="20"/>
        </w:rPr>
        <w:tab/>
      </w:r>
      <w:r w:rsidRPr="003C2850">
        <w:rPr>
          <w:sz w:val="20"/>
          <w:szCs w:val="20"/>
        </w:rPr>
        <w:tab/>
      </w:r>
      <w:r w:rsidRPr="003C2850">
        <w:rPr>
          <w:sz w:val="20"/>
          <w:szCs w:val="20"/>
        </w:rPr>
        <w:tab/>
        <w:t>Spanish amber (</w:t>
      </w:r>
      <w:proofErr w:type="spellStart"/>
      <w:r w:rsidRPr="003C2850">
        <w:rPr>
          <w:sz w:val="20"/>
          <w:szCs w:val="20"/>
        </w:rPr>
        <w:t>Albian</w:t>
      </w:r>
      <w:proofErr w:type="spellEnd"/>
      <w:r w:rsidRPr="003C2850">
        <w:rPr>
          <w:sz w:val="20"/>
          <w:szCs w:val="20"/>
        </w:rPr>
        <w:t>)</w:t>
      </w:r>
    </w:p>
    <w:p w:rsidR="00BC3058" w:rsidRPr="003C2850" w:rsidRDefault="00BC3058" w:rsidP="00BC3058">
      <w:pPr>
        <w:rPr>
          <w:sz w:val="20"/>
          <w:szCs w:val="20"/>
        </w:rPr>
      </w:pPr>
      <w:r w:rsidRPr="003C2850">
        <w:rPr>
          <w:sz w:val="20"/>
          <w:szCs w:val="20"/>
        </w:rPr>
        <w:t xml:space="preserve">          Genus </w:t>
      </w:r>
      <w:r w:rsidR="00EC2140" w:rsidRPr="003C2850">
        <w:rPr>
          <w:rFonts w:cs="Times New Roman"/>
          <w:sz w:val="20"/>
          <w:szCs w:val="20"/>
        </w:rPr>
        <w:t>†</w:t>
      </w:r>
      <w:proofErr w:type="spellStart"/>
      <w:r w:rsidRPr="003C2850">
        <w:rPr>
          <w:i/>
          <w:sz w:val="20"/>
          <w:szCs w:val="20"/>
        </w:rPr>
        <w:t>Necrobythus</w:t>
      </w:r>
      <w:proofErr w:type="spellEnd"/>
      <w:r w:rsidRPr="003C2850">
        <w:rPr>
          <w:sz w:val="20"/>
          <w:szCs w:val="20"/>
        </w:rPr>
        <w:t xml:space="preserve"> </w:t>
      </w:r>
      <w:r w:rsidR="003065F3" w:rsidRPr="003C2850">
        <w:rPr>
          <w:sz w:val="20"/>
          <w:szCs w:val="20"/>
        </w:rPr>
        <w:t xml:space="preserve">Engel </w:t>
      </w:r>
      <w:r w:rsidR="003065F3" w:rsidRPr="003C2850">
        <w:rPr>
          <w:i/>
          <w:sz w:val="20"/>
          <w:szCs w:val="20"/>
        </w:rPr>
        <w:t>et al</w:t>
      </w:r>
      <w:r w:rsidR="003065F3" w:rsidRPr="003C2850">
        <w:rPr>
          <w:sz w:val="20"/>
          <w:szCs w:val="20"/>
        </w:rPr>
        <w:t>.</w:t>
      </w:r>
    </w:p>
    <w:p w:rsidR="00BC3058" w:rsidRPr="003C2850" w:rsidRDefault="00BC3058" w:rsidP="00BC3058">
      <w:pPr>
        <w:rPr>
          <w:sz w:val="20"/>
          <w:szCs w:val="20"/>
        </w:rPr>
      </w:pPr>
      <w:r w:rsidRPr="003C2850">
        <w:rPr>
          <w:sz w:val="20"/>
          <w:szCs w:val="20"/>
        </w:rPr>
        <w:t xml:space="preserve">               </w:t>
      </w:r>
      <w:r w:rsidR="00EC2140" w:rsidRPr="003C2850">
        <w:rPr>
          <w:rFonts w:cs="Times New Roman"/>
          <w:sz w:val="20"/>
          <w:szCs w:val="20"/>
        </w:rPr>
        <w:t>†</w:t>
      </w:r>
      <w:r w:rsidRPr="003C2850">
        <w:rPr>
          <w:i/>
          <w:sz w:val="20"/>
          <w:szCs w:val="20"/>
        </w:rPr>
        <w:t>N</w:t>
      </w:r>
      <w:r w:rsidRPr="003C2850">
        <w:rPr>
          <w:sz w:val="20"/>
          <w:szCs w:val="20"/>
        </w:rPr>
        <w:t xml:space="preserve">. </w:t>
      </w:r>
      <w:proofErr w:type="spellStart"/>
      <w:r w:rsidRPr="003C2850">
        <w:rPr>
          <w:i/>
          <w:sz w:val="20"/>
          <w:szCs w:val="20"/>
        </w:rPr>
        <w:t>pulcher</w:t>
      </w:r>
      <w:proofErr w:type="spellEnd"/>
      <w:r w:rsidR="003065F3" w:rsidRPr="003C2850">
        <w:rPr>
          <w:sz w:val="20"/>
          <w:szCs w:val="20"/>
        </w:rPr>
        <w:t xml:space="preserve"> Engel </w:t>
      </w:r>
      <w:r w:rsidR="003065F3" w:rsidRPr="003C2850">
        <w:rPr>
          <w:i/>
          <w:sz w:val="20"/>
          <w:szCs w:val="20"/>
        </w:rPr>
        <w:t>et al</w:t>
      </w:r>
      <w:r w:rsidR="003065F3" w:rsidRPr="003C2850">
        <w:rPr>
          <w:sz w:val="20"/>
          <w:szCs w:val="20"/>
        </w:rPr>
        <w:t>.</w:t>
      </w:r>
      <w:r w:rsidRPr="003C2850">
        <w:rPr>
          <w:sz w:val="20"/>
          <w:szCs w:val="20"/>
        </w:rPr>
        <w:tab/>
      </w:r>
      <w:r w:rsidRPr="003C2850">
        <w:rPr>
          <w:sz w:val="20"/>
          <w:szCs w:val="20"/>
        </w:rPr>
        <w:tab/>
      </w:r>
      <w:r w:rsidRPr="003C2850">
        <w:rPr>
          <w:sz w:val="20"/>
          <w:szCs w:val="20"/>
        </w:rPr>
        <w:tab/>
        <w:t>Canadian amber (Campanian)</w:t>
      </w:r>
    </w:p>
    <w:p w:rsidR="00BC3058" w:rsidRPr="003C2850" w:rsidRDefault="00BC3058" w:rsidP="00BC3058">
      <w:pPr>
        <w:rPr>
          <w:sz w:val="20"/>
          <w:szCs w:val="20"/>
        </w:rPr>
      </w:pPr>
      <w:r w:rsidRPr="003C2850">
        <w:rPr>
          <w:sz w:val="20"/>
          <w:szCs w:val="20"/>
        </w:rPr>
        <w:t xml:space="preserve">          Genus </w:t>
      </w:r>
      <w:r w:rsidR="00EC2140" w:rsidRPr="003C2850">
        <w:rPr>
          <w:rFonts w:cs="Times New Roman"/>
          <w:sz w:val="20"/>
          <w:szCs w:val="20"/>
        </w:rPr>
        <w:t>†</w:t>
      </w:r>
      <w:proofErr w:type="spellStart"/>
      <w:r w:rsidRPr="003C2850">
        <w:rPr>
          <w:i/>
          <w:sz w:val="20"/>
          <w:szCs w:val="20"/>
        </w:rPr>
        <w:t>Sphakelobythus</w:t>
      </w:r>
      <w:proofErr w:type="spellEnd"/>
      <w:r w:rsidRPr="003C2850">
        <w:rPr>
          <w:sz w:val="20"/>
          <w:szCs w:val="20"/>
        </w:rPr>
        <w:t xml:space="preserve"> </w:t>
      </w:r>
      <w:r w:rsidR="003065F3" w:rsidRPr="003C2850">
        <w:rPr>
          <w:sz w:val="20"/>
          <w:szCs w:val="20"/>
        </w:rPr>
        <w:t xml:space="preserve">Engel </w:t>
      </w:r>
      <w:r w:rsidR="003065F3" w:rsidRPr="003C2850">
        <w:rPr>
          <w:i/>
          <w:sz w:val="20"/>
          <w:szCs w:val="20"/>
        </w:rPr>
        <w:t>et al</w:t>
      </w:r>
      <w:r w:rsidR="003065F3" w:rsidRPr="003C2850">
        <w:rPr>
          <w:sz w:val="20"/>
          <w:szCs w:val="20"/>
        </w:rPr>
        <w:t>.</w:t>
      </w:r>
    </w:p>
    <w:p w:rsidR="00BC3058" w:rsidRPr="003C2850" w:rsidRDefault="00BC3058" w:rsidP="00BC3058">
      <w:pPr>
        <w:rPr>
          <w:sz w:val="20"/>
          <w:szCs w:val="20"/>
        </w:rPr>
      </w:pPr>
      <w:r w:rsidRPr="003C2850">
        <w:rPr>
          <w:sz w:val="20"/>
          <w:szCs w:val="20"/>
        </w:rPr>
        <w:t xml:space="preserve">               </w:t>
      </w:r>
      <w:r w:rsidR="00EC2140" w:rsidRPr="003C2850">
        <w:rPr>
          <w:rFonts w:cs="Times New Roman"/>
          <w:sz w:val="20"/>
          <w:szCs w:val="20"/>
        </w:rPr>
        <w:t>†</w:t>
      </w:r>
      <w:r w:rsidRPr="003C2850">
        <w:rPr>
          <w:i/>
          <w:sz w:val="20"/>
          <w:szCs w:val="20"/>
        </w:rPr>
        <w:t xml:space="preserve">S. </w:t>
      </w:r>
      <w:proofErr w:type="spellStart"/>
      <w:r w:rsidRPr="003C2850">
        <w:rPr>
          <w:i/>
          <w:sz w:val="20"/>
          <w:szCs w:val="20"/>
        </w:rPr>
        <w:t>limnopous</w:t>
      </w:r>
      <w:proofErr w:type="spellEnd"/>
      <w:r w:rsidRPr="003C2850">
        <w:rPr>
          <w:sz w:val="20"/>
          <w:szCs w:val="20"/>
        </w:rPr>
        <w:t xml:space="preserve"> </w:t>
      </w:r>
      <w:r w:rsidR="003065F3" w:rsidRPr="003C2850">
        <w:rPr>
          <w:sz w:val="20"/>
          <w:szCs w:val="20"/>
        </w:rPr>
        <w:t xml:space="preserve">Engel </w:t>
      </w:r>
      <w:r w:rsidR="003065F3" w:rsidRPr="003C2850">
        <w:rPr>
          <w:i/>
          <w:sz w:val="20"/>
          <w:szCs w:val="20"/>
        </w:rPr>
        <w:t>et al</w:t>
      </w:r>
      <w:r w:rsidR="003065F3" w:rsidRPr="003C2850">
        <w:rPr>
          <w:sz w:val="20"/>
          <w:szCs w:val="20"/>
        </w:rPr>
        <w:t>.</w:t>
      </w:r>
      <w:r w:rsidRPr="003C2850">
        <w:rPr>
          <w:sz w:val="20"/>
          <w:szCs w:val="20"/>
        </w:rPr>
        <w:tab/>
      </w:r>
      <w:r w:rsidRPr="003C2850">
        <w:rPr>
          <w:sz w:val="20"/>
          <w:szCs w:val="20"/>
        </w:rPr>
        <w:tab/>
      </w:r>
      <w:r w:rsidRPr="003C2850">
        <w:rPr>
          <w:sz w:val="20"/>
          <w:szCs w:val="20"/>
        </w:rPr>
        <w:tab/>
        <w:t>Canadian amber (Campanian)</w:t>
      </w:r>
    </w:p>
    <w:p w:rsidR="00BC3058" w:rsidRPr="003C2850" w:rsidRDefault="001B315B" w:rsidP="00BC3058">
      <w:pPr>
        <w:rPr>
          <w:sz w:val="20"/>
          <w:szCs w:val="20"/>
        </w:rPr>
      </w:pPr>
      <w:r w:rsidRPr="003C2850">
        <w:rPr>
          <w:sz w:val="20"/>
          <w:szCs w:val="20"/>
        </w:rPr>
        <w:t xml:space="preserve">          </w:t>
      </w:r>
      <w:r w:rsidR="00BC3058" w:rsidRPr="003C2850">
        <w:rPr>
          <w:sz w:val="20"/>
          <w:szCs w:val="20"/>
        </w:rPr>
        <w:t xml:space="preserve">Genus </w:t>
      </w:r>
      <w:r w:rsidR="00EC2140" w:rsidRPr="003C2850">
        <w:rPr>
          <w:rFonts w:cs="Times New Roman"/>
          <w:sz w:val="20"/>
          <w:szCs w:val="20"/>
        </w:rPr>
        <w:t>†</w:t>
      </w:r>
      <w:proofErr w:type="spellStart"/>
      <w:r w:rsidR="00BC3058" w:rsidRPr="003C2850">
        <w:rPr>
          <w:i/>
          <w:sz w:val="20"/>
          <w:szCs w:val="20"/>
        </w:rPr>
        <w:t>Zapenesia</w:t>
      </w:r>
      <w:proofErr w:type="spellEnd"/>
      <w:r w:rsidR="00BC3058" w:rsidRPr="003C2850">
        <w:rPr>
          <w:sz w:val="20"/>
          <w:szCs w:val="20"/>
        </w:rPr>
        <w:t xml:space="preserve"> Engel &amp; Grimaldi</w:t>
      </w:r>
    </w:p>
    <w:p w:rsidR="00BC3058" w:rsidRPr="003C2850" w:rsidRDefault="00BC3058" w:rsidP="00BC3058">
      <w:pPr>
        <w:rPr>
          <w:sz w:val="20"/>
          <w:szCs w:val="20"/>
        </w:rPr>
      </w:pPr>
      <w:r w:rsidRPr="003C2850">
        <w:rPr>
          <w:sz w:val="20"/>
          <w:szCs w:val="20"/>
        </w:rPr>
        <w:t xml:space="preserve">               </w:t>
      </w:r>
      <w:r w:rsidR="00EC2140" w:rsidRPr="003C2850">
        <w:rPr>
          <w:rFonts w:cs="Times New Roman"/>
          <w:sz w:val="20"/>
          <w:szCs w:val="20"/>
        </w:rPr>
        <w:t>†</w:t>
      </w:r>
      <w:r w:rsidRPr="003C2850">
        <w:rPr>
          <w:i/>
          <w:sz w:val="20"/>
          <w:szCs w:val="20"/>
        </w:rPr>
        <w:t>Z</w:t>
      </w:r>
      <w:r w:rsidRPr="003C2850">
        <w:rPr>
          <w:sz w:val="20"/>
          <w:szCs w:val="20"/>
        </w:rPr>
        <w:t xml:space="preserve">. </w:t>
      </w:r>
      <w:proofErr w:type="spellStart"/>
      <w:r w:rsidRPr="003C2850">
        <w:rPr>
          <w:i/>
          <w:sz w:val="20"/>
          <w:szCs w:val="20"/>
        </w:rPr>
        <w:t>libanica</w:t>
      </w:r>
      <w:proofErr w:type="spellEnd"/>
      <w:r w:rsidRPr="003C2850">
        <w:rPr>
          <w:sz w:val="20"/>
          <w:szCs w:val="20"/>
        </w:rPr>
        <w:t xml:space="preserve"> Engel &amp; Grimaldi</w:t>
      </w:r>
      <w:r w:rsidRPr="003C2850">
        <w:rPr>
          <w:sz w:val="20"/>
          <w:szCs w:val="20"/>
        </w:rPr>
        <w:tab/>
      </w:r>
      <w:r w:rsidRPr="003C2850">
        <w:rPr>
          <w:sz w:val="20"/>
          <w:szCs w:val="20"/>
        </w:rPr>
        <w:tab/>
        <w:t>Lebanese</w:t>
      </w:r>
      <w:r w:rsidR="001B315B" w:rsidRPr="003C2850">
        <w:rPr>
          <w:sz w:val="20"/>
          <w:szCs w:val="20"/>
        </w:rPr>
        <w:t xml:space="preserve"> &amp; Jordanian</w:t>
      </w:r>
      <w:r w:rsidRPr="003C2850">
        <w:rPr>
          <w:sz w:val="20"/>
          <w:szCs w:val="20"/>
        </w:rPr>
        <w:t xml:space="preserve"> amber (</w:t>
      </w:r>
      <w:r w:rsidR="003065F3" w:rsidRPr="003C2850">
        <w:rPr>
          <w:sz w:val="20"/>
          <w:szCs w:val="20"/>
        </w:rPr>
        <w:t>Aptian</w:t>
      </w:r>
      <w:r w:rsidRPr="003C2850">
        <w:rPr>
          <w:sz w:val="20"/>
          <w:szCs w:val="20"/>
        </w:rPr>
        <w:t>)</w:t>
      </w:r>
    </w:p>
    <w:p w:rsidR="00BC3058" w:rsidRPr="003C2850" w:rsidRDefault="00BC3058" w:rsidP="00BC3058">
      <w:pPr>
        <w:rPr>
          <w:sz w:val="20"/>
          <w:szCs w:val="20"/>
        </w:rPr>
      </w:pPr>
      <w:r w:rsidRPr="003C2850">
        <w:rPr>
          <w:sz w:val="20"/>
          <w:szCs w:val="20"/>
        </w:rPr>
        <w:t xml:space="preserve">          Genus </w:t>
      </w:r>
      <w:r w:rsidR="00EC2140" w:rsidRPr="003C2850">
        <w:rPr>
          <w:rFonts w:cs="Times New Roman"/>
          <w:sz w:val="20"/>
          <w:szCs w:val="20"/>
        </w:rPr>
        <w:t>†</w:t>
      </w:r>
      <w:proofErr w:type="spellStart"/>
      <w:r w:rsidRPr="003C2850">
        <w:rPr>
          <w:i/>
          <w:sz w:val="20"/>
          <w:szCs w:val="20"/>
        </w:rPr>
        <w:t>Uliobythus</w:t>
      </w:r>
      <w:proofErr w:type="spellEnd"/>
      <w:r w:rsidRPr="003C2850">
        <w:rPr>
          <w:sz w:val="20"/>
          <w:szCs w:val="20"/>
        </w:rPr>
        <w:t xml:space="preserve"> Engel &amp; Grimaldi</w:t>
      </w:r>
    </w:p>
    <w:p w:rsidR="00BC3058" w:rsidRPr="003C2850" w:rsidRDefault="00BC3058" w:rsidP="00BC3058">
      <w:pPr>
        <w:rPr>
          <w:sz w:val="20"/>
          <w:szCs w:val="20"/>
        </w:rPr>
      </w:pPr>
      <w:r w:rsidRPr="003C2850">
        <w:rPr>
          <w:sz w:val="20"/>
          <w:szCs w:val="20"/>
        </w:rPr>
        <w:t xml:space="preserve">               </w:t>
      </w:r>
      <w:r w:rsidR="00EC2140" w:rsidRPr="003C2850">
        <w:rPr>
          <w:rFonts w:cs="Times New Roman"/>
          <w:sz w:val="20"/>
          <w:szCs w:val="20"/>
        </w:rPr>
        <w:t>†</w:t>
      </w:r>
      <w:r w:rsidRPr="003C2850">
        <w:rPr>
          <w:i/>
          <w:sz w:val="20"/>
          <w:szCs w:val="20"/>
        </w:rPr>
        <w:t>U</w:t>
      </w:r>
      <w:r w:rsidRPr="003C2850">
        <w:rPr>
          <w:sz w:val="20"/>
          <w:szCs w:val="20"/>
        </w:rPr>
        <w:t xml:space="preserve">. </w:t>
      </w:r>
      <w:proofErr w:type="spellStart"/>
      <w:r w:rsidRPr="003C2850">
        <w:rPr>
          <w:i/>
          <w:sz w:val="20"/>
          <w:szCs w:val="20"/>
        </w:rPr>
        <w:t>terpsichore</w:t>
      </w:r>
      <w:proofErr w:type="spellEnd"/>
      <w:r w:rsidRPr="003C2850">
        <w:rPr>
          <w:sz w:val="20"/>
          <w:szCs w:val="20"/>
        </w:rPr>
        <w:t xml:space="preserve"> Engel &amp; Grimaldi</w:t>
      </w:r>
      <w:r w:rsidRPr="003C2850">
        <w:rPr>
          <w:sz w:val="20"/>
          <w:szCs w:val="20"/>
        </w:rPr>
        <w:tab/>
      </w:r>
      <w:r w:rsidRPr="003C2850">
        <w:rPr>
          <w:sz w:val="20"/>
          <w:szCs w:val="20"/>
        </w:rPr>
        <w:tab/>
        <w:t>Lebanese amber (</w:t>
      </w:r>
      <w:r w:rsidR="003065F3" w:rsidRPr="003C2850">
        <w:rPr>
          <w:sz w:val="20"/>
          <w:szCs w:val="20"/>
        </w:rPr>
        <w:t>Aptian</w:t>
      </w:r>
      <w:r w:rsidRPr="003C2850">
        <w:rPr>
          <w:sz w:val="20"/>
          <w:szCs w:val="20"/>
        </w:rPr>
        <w:t>)</w:t>
      </w:r>
    </w:p>
    <w:p w:rsidR="00BC3058" w:rsidRPr="003C2850" w:rsidRDefault="00BC3058" w:rsidP="00BC3058">
      <w:pPr>
        <w:rPr>
          <w:sz w:val="20"/>
          <w:szCs w:val="20"/>
        </w:rPr>
      </w:pPr>
      <w:r w:rsidRPr="003C2850">
        <w:rPr>
          <w:sz w:val="20"/>
          <w:szCs w:val="20"/>
        </w:rPr>
        <w:t xml:space="preserve">          Genus </w:t>
      </w:r>
      <w:r w:rsidR="00EC2140" w:rsidRPr="003C2850">
        <w:rPr>
          <w:rFonts w:cs="Times New Roman"/>
          <w:sz w:val="20"/>
          <w:szCs w:val="20"/>
        </w:rPr>
        <w:t>†</w:t>
      </w:r>
      <w:proofErr w:type="spellStart"/>
      <w:r w:rsidRPr="003C2850">
        <w:rPr>
          <w:i/>
          <w:sz w:val="20"/>
          <w:szCs w:val="20"/>
        </w:rPr>
        <w:t>Mirabythus</w:t>
      </w:r>
      <w:proofErr w:type="spellEnd"/>
      <w:r w:rsidRPr="003C2850">
        <w:rPr>
          <w:sz w:val="20"/>
          <w:szCs w:val="20"/>
        </w:rPr>
        <w:t xml:space="preserve"> </w:t>
      </w:r>
      <w:proofErr w:type="spellStart"/>
      <w:proofErr w:type="gramStart"/>
      <w:r w:rsidRPr="003C2850">
        <w:rPr>
          <w:sz w:val="20"/>
          <w:szCs w:val="20"/>
        </w:rPr>
        <w:t>Cai</w:t>
      </w:r>
      <w:proofErr w:type="spellEnd"/>
      <w:r w:rsidRPr="003C2850">
        <w:rPr>
          <w:sz w:val="20"/>
          <w:szCs w:val="20"/>
        </w:rPr>
        <w:t xml:space="preserve"> </w:t>
      </w:r>
      <w:r w:rsidRPr="003C2850">
        <w:rPr>
          <w:i/>
          <w:sz w:val="20"/>
          <w:szCs w:val="20"/>
        </w:rPr>
        <w:t>et al</w:t>
      </w:r>
      <w:proofErr w:type="gramEnd"/>
      <w:r w:rsidRPr="003C2850">
        <w:rPr>
          <w:sz w:val="20"/>
          <w:szCs w:val="20"/>
        </w:rPr>
        <w:t>.</w:t>
      </w:r>
    </w:p>
    <w:p w:rsidR="00BC3058" w:rsidRPr="003C2850" w:rsidRDefault="00BC3058" w:rsidP="00BC3058">
      <w:pPr>
        <w:rPr>
          <w:sz w:val="20"/>
          <w:szCs w:val="20"/>
        </w:rPr>
      </w:pPr>
      <w:r w:rsidRPr="003C2850">
        <w:rPr>
          <w:sz w:val="20"/>
          <w:szCs w:val="20"/>
        </w:rPr>
        <w:t xml:space="preserve">               </w:t>
      </w:r>
      <w:r w:rsidR="00EC2140" w:rsidRPr="003C2850">
        <w:rPr>
          <w:rFonts w:cs="Times New Roman"/>
          <w:sz w:val="20"/>
          <w:szCs w:val="20"/>
        </w:rPr>
        <w:t>†</w:t>
      </w:r>
      <w:r w:rsidRPr="003C2850">
        <w:rPr>
          <w:i/>
          <w:sz w:val="20"/>
          <w:szCs w:val="20"/>
        </w:rPr>
        <w:t>M</w:t>
      </w:r>
      <w:r w:rsidRPr="003C2850">
        <w:rPr>
          <w:sz w:val="20"/>
          <w:szCs w:val="20"/>
        </w:rPr>
        <w:t xml:space="preserve">. </w:t>
      </w:r>
      <w:proofErr w:type="spellStart"/>
      <w:r w:rsidRPr="003C2850">
        <w:rPr>
          <w:i/>
          <w:sz w:val="20"/>
          <w:szCs w:val="20"/>
        </w:rPr>
        <w:t>lechrius</w:t>
      </w:r>
      <w:proofErr w:type="spellEnd"/>
      <w:r w:rsidRPr="003C2850">
        <w:rPr>
          <w:sz w:val="20"/>
          <w:szCs w:val="20"/>
        </w:rPr>
        <w:t xml:space="preserve"> </w:t>
      </w:r>
      <w:proofErr w:type="spellStart"/>
      <w:r w:rsidRPr="003C2850">
        <w:rPr>
          <w:sz w:val="20"/>
          <w:szCs w:val="20"/>
        </w:rPr>
        <w:t>Cai</w:t>
      </w:r>
      <w:proofErr w:type="spellEnd"/>
      <w:r w:rsidRPr="003C2850">
        <w:rPr>
          <w:sz w:val="20"/>
          <w:szCs w:val="20"/>
        </w:rPr>
        <w:t xml:space="preserve"> </w:t>
      </w:r>
      <w:r w:rsidRPr="003C2850">
        <w:rPr>
          <w:i/>
          <w:sz w:val="20"/>
          <w:szCs w:val="20"/>
        </w:rPr>
        <w:t>et al</w:t>
      </w:r>
      <w:r w:rsidRPr="003C2850">
        <w:rPr>
          <w:sz w:val="20"/>
          <w:szCs w:val="20"/>
        </w:rPr>
        <w:t>.</w:t>
      </w:r>
      <w:r w:rsidRPr="003C2850">
        <w:rPr>
          <w:sz w:val="20"/>
          <w:szCs w:val="20"/>
        </w:rPr>
        <w:tab/>
      </w:r>
      <w:r w:rsidRPr="003C2850">
        <w:rPr>
          <w:sz w:val="20"/>
          <w:szCs w:val="20"/>
        </w:rPr>
        <w:tab/>
      </w:r>
      <w:r w:rsidRPr="003C2850">
        <w:rPr>
          <w:sz w:val="20"/>
          <w:szCs w:val="20"/>
        </w:rPr>
        <w:tab/>
        <w:t>China (</w:t>
      </w:r>
      <w:proofErr w:type="spellStart"/>
      <w:r w:rsidRPr="003C2850">
        <w:rPr>
          <w:sz w:val="20"/>
          <w:szCs w:val="20"/>
        </w:rPr>
        <w:t>Barremian</w:t>
      </w:r>
      <w:proofErr w:type="spellEnd"/>
      <w:r w:rsidRPr="003C2850">
        <w:rPr>
          <w:sz w:val="20"/>
          <w:szCs w:val="20"/>
        </w:rPr>
        <w:t>)</w:t>
      </w:r>
    </w:p>
    <w:p w:rsidR="00BC3058" w:rsidRPr="003C2850" w:rsidRDefault="00BC3058" w:rsidP="00BC3058">
      <w:pPr>
        <w:rPr>
          <w:sz w:val="20"/>
          <w:szCs w:val="20"/>
        </w:rPr>
      </w:pPr>
      <w:r w:rsidRPr="003C2850">
        <w:rPr>
          <w:sz w:val="20"/>
          <w:szCs w:val="20"/>
        </w:rPr>
        <w:t xml:space="preserve">               </w:t>
      </w:r>
      <w:r w:rsidR="00EC2140" w:rsidRPr="003C2850">
        <w:rPr>
          <w:rFonts w:cs="Times New Roman"/>
          <w:sz w:val="20"/>
          <w:szCs w:val="20"/>
        </w:rPr>
        <w:t>†</w:t>
      </w:r>
      <w:r w:rsidRPr="003C2850">
        <w:rPr>
          <w:i/>
          <w:sz w:val="20"/>
          <w:szCs w:val="20"/>
        </w:rPr>
        <w:t>M</w:t>
      </w:r>
      <w:r w:rsidRPr="003C2850">
        <w:rPr>
          <w:sz w:val="20"/>
          <w:szCs w:val="20"/>
        </w:rPr>
        <w:t xml:space="preserve">. </w:t>
      </w:r>
      <w:proofErr w:type="spellStart"/>
      <w:r w:rsidRPr="003C2850">
        <w:rPr>
          <w:i/>
          <w:sz w:val="20"/>
          <w:szCs w:val="20"/>
        </w:rPr>
        <w:t>liae</w:t>
      </w:r>
      <w:proofErr w:type="spellEnd"/>
      <w:r w:rsidR="00EC2140" w:rsidRPr="003C2850">
        <w:rPr>
          <w:sz w:val="20"/>
          <w:szCs w:val="20"/>
        </w:rPr>
        <w:t xml:space="preserve"> </w:t>
      </w:r>
      <w:proofErr w:type="spellStart"/>
      <w:r w:rsidR="00EC2140" w:rsidRPr="003C2850">
        <w:rPr>
          <w:sz w:val="20"/>
          <w:szCs w:val="20"/>
        </w:rPr>
        <w:t>Cai</w:t>
      </w:r>
      <w:proofErr w:type="spellEnd"/>
      <w:r w:rsidR="00EC2140" w:rsidRPr="003C2850">
        <w:rPr>
          <w:sz w:val="20"/>
          <w:szCs w:val="20"/>
        </w:rPr>
        <w:t xml:space="preserve"> </w:t>
      </w:r>
      <w:r w:rsidR="00EC2140" w:rsidRPr="003C2850">
        <w:rPr>
          <w:i/>
          <w:sz w:val="20"/>
          <w:szCs w:val="20"/>
        </w:rPr>
        <w:t>et al</w:t>
      </w:r>
      <w:r w:rsidR="00EC2140" w:rsidRPr="003C2850">
        <w:rPr>
          <w:sz w:val="20"/>
          <w:szCs w:val="20"/>
        </w:rPr>
        <w:t>.</w:t>
      </w:r>
      <w:r w:rsidR="00EC2140" w:rsidRPr="003C2850">
        <w:rPr>
          <w:sz w:val="20"/>
          <w:szCs w:val="20"/>
        </w:rPr>
        <w:tab/>
      </w:r>
      <w:r w:rsidR="00EC2140" w:rsidRPr="003C2850">
        <w:rPr>
          <w:sz w:val="20"/>
          <w:szCs w:val="20"/>
        </w:rPr>
        <w:tab/>
      </w:r>
      <w:r w:rsidR="00EC2140" w:rsidRPr="003C2850">
        <w:rPr>
          <w:sz w:val="20"/>
          <w:szCs w:val="20"/>
        </w:rPr>
        <w:tab/>
      </w:r>
      <w:r w:rsidRPr="003C2850">
        <w:rPr>
          <w:sz w:val="20"/>
          <w:szCs w:val="20"/>
        </w:rPr>
        <w:t>China (</w:t>
      </w:r>
      <w:proofErr w:type="spellStart"/>
      <w:r w:rsidRPr="003C2850">
        <w:rPr>
          <w:sz w:val="20"/>
          <w:szCs w:val="20"/>
        </w:rPr>
        <w:t>Barremian</w:t>
      </w:r>
      <w:proofErr w:type="spellEnd"/>
      <w:r w:rsidRPr="003C2850">
        <w:rPr>
          <w:sz w:val="20"/>
          <w:szCs w:val="20"/>
        </w:rPr>
        <w:t>)</w:t>
      </w:r>
    </w:p>
    <w:p w:rsidR="00BC3058" w:rsidRPr="003C2850" w:rsidRDefault="00BC3058" w:rsidP="00BC3058">
      <w:pPr>
        <w:rPr>
          <w:sz w:val="20"/>
          <w:szCs w:val="20"/>
        </w:rPr>
      </w:pPr>
      <w:r w:rsidRPr="003C2850">
        <w:rPr>
          <w:sz w:val="20"/>
          <w:szCs w:val="20"/>
        </w:rPr>
        <w:t xml:space="preserve">          Genus </w:t>
      </w:r>
      <w:r w:rsidR="00EC2140" w:rsidRPr="003C2850">
        <w:rPr>
          <w:rFonts w:cs="Times New Roman"/>
          <w:sz w:val="20"/>
          <w:szCs w:val="20"/>
        </w:rPr>
        <w:t>†</w:t>
      </w:r>
      <w:proofErr w:type="spellStart"/>
      <w:r w:rsidRPr="003C2850">
        <w:rPr>
          <w:i/>
          <w:sz w:val="20"/>
          <w:szCs w:val="20"/>
        </w:rPr>
        <w:t>Eobythus</w:t>
      </w:r>
      <w:proofErr w:type="spellEnd"/>
      <w:r w:rsidRPr="003C2850">
        <w:rPr>
          <w:sz w:val="20"/>
          <w:szCs w:val="20"/>
        </w:rPr>
        <w:t xml:space="preserve"> </w:t>
      </w:r>
      <w:proofErr w:type="spellStart"/>
      <w:r w:rsidRPr="003C2850">
        <w:rPr>
          <w:sz w:val="20"/>
          <w:szCs w:val="20"/>
        </w:rPr>
        <w:t>Lacau</w:t>
      </w:r>
      <w:proofErr w:type="spellEnd"/>
      <w:r w:rsidRPr="003C2850">
        <w:rPr>
          <w:sz w:val="20"/>
          <w:szCs w:val="20"/>
        </w:rPr>
        <w:t xml:space="preserve"> </w:t>
      </w:r>
      <w:r w:rsidRPr="003C2850">
        <w:rPr>
          <w:i/>
          <w:sz w:val="20"/>
          <w:szCs w:val="20"/>
        </w:rPr>
        <w:t>et al</w:t>
      </w:r>
      <w:r w:rsidRPr="003C2850">
        <w:rPr>
          <w:sz w:val="20"/>
          <w:szCs w:val="20"/>
        </w:rPr>
        <w:t>.</w:t>
      </w:r>
    </w:p>
    <w:p w:rsidR="00BC3058" w:rsidRPr="003C2850" w:rsidRDefault="00BC3058" w:rsidP="00BC3058">
      <w:pPr>
        <w:rPr>
          <w:sz w:val="20"/>
          <w:szCs w:val="20"/>
        </w:rPr>
      </w:pPr>
      <w:r w:rsidRPr="003C2850">
        <w:rPr>
          <w:sz w:val="20"/>
          <w:szCs w:val="20"/>
        </w:rPr>
        <w:t xml:space="preserve">               </w:t>
      </w:r>
      <w:r w:rsidR="00EC2140" w:rsidRPr="003C2850">
        <w:rPr>
          <w:rFonts w:cs="Times New Roman"/>
          <w:sz w:val="20"/>
          <w:szCs w:val="20"/>
        </w:rPr>
        <w:t>†</w:t>
      </w:r>
      <w:r w:rsidRPr="003C2850">
        <w:rPr>
          <w:i/>
          <w:sz w:val="20"/>
          <w:szCs w:val="20"/>
        </w:rPr>
        <w:t>E</w:t>
      </w:r>
      <w:r w:rsidRPr="003C2850">
        <w:rPr>
          <w:sz w:val="20"/>
          <w:szCs w:val="20"/>
        </w:rPr>
        <w:t xml:space="preserve">. </w:t>
      </w:r>
      <w:proofErr w:type="spellStart"/>
      <w:r w:rsidRPr="003C2850">
        <w:rPr>
          <w:i/>
          <w:sz w:val="20"/>
          <w:szCs w:val="20"/>
        </w:rPr>
        <w:t>patriciae</w:t>
      </w:r>
      <w:proofErr w:type="spellEnd"/>
      <w:r w:rsidRPr="003C2850">
        <w:rPr>
          <w:sz w:val="20"/>
          <w:szCs w:val="20"/>
        </w:rPr>
        <w:t xml:space="preserve"> </w:t>
      </w:r>
      <w:proofErr w:type="spellStart"/>
      <w:r w:rsidRPr="003C2850">
        <w:rPr>
          <w:sz w:val="20"/>
          <w:szCs w:val="20"/>
        </w:rPr>
        <w:t>Lacau</w:t>
      </w:r>
      <w:proofErr w:type="spellEnd"/>
      <w:r w:rsidRPr="003C2850">
        <w:rPr>
          <w:sz w:val="20"/>
          <w:szCs w:val="20"/>
        </w:rPr>
        <w:t xml:space="preserve"> </w:t>
      </w:r>
      <w:r w:rsidRPr="003C2850">
        <w:rPr>
          <w:i/>
          <w:sz w:val="20"/>
          <w:szCs w:val="20"/>
        </w:rPr>
        <w:t>et al</w:t>
      </w:r>
      <w:r w:rsidRPr="003C2850">
        <w:rPr>
          <w:sz w:val="20"/>
          <w:szCs w:val="20"/>
        </w:rPr>
        <w:t>.</w:t>
      </w:r>
      <w:r w:rsidRPr="003C2850">
        <w:rPr>
          <w:sz w:val="20"/>
          <w:szCs w:val="20"/>
        </w:rPr>
        <w:tab/>
      </w:r>
      <w:r w:rsidRPr="003C2850">
        <w:rPr>
          <w:sz w:val="20"/>
          <w:szCs w:val="20"/>
        </w:rPr>
        <w:tab/>
      </w:r>
      <w:r w:rsidRPr="003C2850">
        <w:rPr>
          <w:sz w:val="20"/>
          <w:szCs w:val="20"/>
        </w:rPr>
        <w:tab/>
        <w:t>Parisian amber (Eocene)</w:t>
      </w:r>
    </w:p>
    <w:p w:rsidR="00BC3058" w:rsidRPr="003C2850" w:rsidRDefault="00BC3058" w:rsidP="00BC3058">
      <w:pPr>
        <w:rPr>
          <w:sz w:val="20"/>
          <w:szCs w:val="20"/>
        </w:rPr>
      </w:pPr>
      <w:r w:rsidRPr="003C2850">
        <w:rPr>
          <w:sz w:val="20"/>
          <w:szCs w:val="20"/>
        </w:rPr>
        <w:t xml:space="preserve">          Genus </w:t>
      </w:r>
      <w:proofErr w:type="spellStart"/>
      <w:r w:rsidRPr="003C2850">
        <w:rPr>
          <w:i/>
          <w:sz w:val="20"/>
          <w:szCs w:val="20"/>
        </w:rPr>
        <w:t>Pristapenesia</w:t>
      </w:r>
      <w:proofErr w:type="spellEnd"/>
      <w:r w:rsidRPr="003C2850">
        <w:rPr>
          <w:sz w:val="20"/>
          <w:szCs w:val="20"/>
        </w:rPr>
        <w:t xml:space="preserve"> </w:t>
      </w:r>
      <w:proofErr w:type="spellStart"/>
      <w:r w:rsidRPr="003C2850">
        <w:rPr>
          <w:sz w:val="20"/>
          <w:szCs w:val="20"/>
        </w:rPr>
        <w:t>Brues</w:t>
      </w:r>
      <w:proofErr w:type="spellEnd"/>
    </w:p>
    <w:p w:rsidR="00BC3058" w:rsidRPr="003C2850" w:rsidRDefault="00BC3058" w:rsidP="00BC3058">
      <w:pPr>
        <w:rPr>
          <w:sz w:val="20"/>
          <w:szCs w:val="20"/>
        </w:rPr>
      </w:pPr>
      <w:r w:rsidRPr="003C2850">
        <w:rPr>
          <w:sz w:val="20"/>
          <w:szCs w:val="20"/>
        </w:rPr>
        <w:t xml:space="preserve">               </w:t>
      </w:r>
      <w:r w:rsidR="00EC2140" w:rsidRPr="003C2850">
        <w:rPr>
          <w:rFonts w:cs="Times New Roman"/>
          <w:sz w:val="20"/>
          <w:szCs w:val="20"/>
        </w:rPr>
        <w:t>†</w:t>
      </w:r>
      <w:r w:rsidRPr="003C2850">
        <w:rPr>
          <w:i/>
          <w:sz w:val="20"/>
          <w:szCs w:val="20"/>
        </w:rPr>
        <w:t>P</w:t>
      </w:r>
      <w:r w:rsidRPr="003C2850">
        <w:rPr>
          <w:sz w:val="20"/>
          <w:szCs w:val="20"/>
        </w:rPr>
        <w:t xml:space="preserve">. </w:t>
      </w:r>
      <w:proofErr w:type="spellStart"/>
      <w:r w:rsidRPr="003C2850">
        <w:rPr>
          <w:i/>
          <w:sz w:val="20"/>
          <w:szCs w:val="20"/>
        </w:rPr>
        <w:t>primaeva</w:t>
      </w:r>
      <w:proofErr w:type="spellEnd"/>
      <w:r w:rsidRPr="003C2850">
        <w:rPr>
          <w:sz w:val="20"/>
          <w:szCs w:val="20"/>
        </w:rPr>
        <w:t xml:space="preserve"> </w:t>
      </w:r>
      <w:proofErr w:type="spellStart"/>
      <w:r w:rsidRPr="003C2850">
        <w:rPr>
          <w:sz w:val="20"/>
          <w:szCs w:val="20"/>
        </w:rPr>
        <w:t>Brues</w:t>
      </w:r>
      <w:proofErr w:type="spellEnd"/>
      <w:r w:rsidRPr="003C2850">
        <w:rPr>
          <w:sz w:val="20"/>
          <w:szCs w:val="20"/>
        </w:rPr>
        <w:tab/>
      </w:r>
      <w:r w:rsidRPr="003C2850">
        <w:rPr>
          <w:sz w:val="20"/>
          <w:szCs w:val="20"/>
        </w:rPr>
        <w:tab/>
      </w:r>
      <w:r w:rsidRPr="003C2850">
        <w:rPr>
          <w:sz w:val="20"/>
          <w:szCs w:val="20"/>
        </w:rPr>
        <w:tab/>
        <w:t xml:space="preserve">Baltic </w:t>
      </w:r>
      <w:r w:rsidR="003065F3" w:rsidRPr="003C2850">
        <w:rPr>
          <w:sz w:val="20"/>
          <w:szCs w:val="20"/>
        </w:rPr>
        <w:t>&amp;</w:t>
      </w:r>
      <w:r w:rsidRPr="003C2850">
        <w:rPr>
          <w:sz w:val="20"/>
          <w:szCs w:val="20"/>
        </w:rPr>
        <w:t xml:space="preserve"> Rovno amber (Eocene)</w:t>
      </w:r>
    </w:p>
    <w:p w:rsidR="00BC3058" w:rsidRPr="003C2850" w:rsidRDefault="00BC3058" w:rsidP="00BC3058">
      <w:pPr>
        <w:rPr>
          <w:sz w:val="20"/>
          <w:szCs w:val="20"/>
        </w:rPr>
      </w:pPr>
      <w:r w:rsidRPr="003C2850">
        <w:rPr>
          <w:sz w:val="20"/>
          <w:szCs w:val="20"/>
        </w:rPr>
        <w:t xml:space="preserve">               </w:t>
      </w:r>
      <w:r w:rsidR="00EC2140" w:rsidRPr="003C2850">
        <w:rPr>
          <w:rFonts w:cs="Times New Roman"/>
          <w:sz w:val="20"/>
          <w:szCs w:val="20"/>
        </w:rPr>
        <w:t>†</w:t>
      </w:r>
      <w:r w:rsidRPr="003C2850">
        <w:rPr>
          <w:i/>
          <w:sz w:val="20"/>
          <w:szCs w:val="20"/>
        </w:rPr>
        <w:t>P</w:t>
      </w:r>
      <w:r w:rsidRPr="003C2850">
        <w:rPr>
          <w:sz w:val="20"/>
          <w:szCs w:val="20"/>
        </w:rPr>
        <w:t xml:space="preserve">. </w:t>
      </w:r>
      <w:proofErr w:type="spellStart"/>
      <w:r w:rsidRPr="003C2850">
        <w:rPr>
          <w:i/>
          <w:sz w:val="20"/>
          <w:szCs w:val="20"/>
        </w:rPr>
        <w:t>inopinata</w:t>
      </w:r>
      <w:proofErr w:type="spellEnd"/>
      <w:r w:rsidRPr="003C2850">
        <w:rPr>
          <w:sz w:val="20"/>
          <w:szCs w:val="20"/>
        </w:rPr>
        <w:t xml:space="preserve"> (Prentice &amp; </w:t>
      </w:r>
      <w:proofErr w:type="spellStart"/>
      <w:r w:rsidRPr="003C2850">
        <w:rPr>
          <w:sz w:val="20"/>
          <w:szCs w:val="20"/>
        </w:rPr>
        <w:t>Poinar</w:t>
      </w:r>
      <w:proofErr w:type="spellEnd"/>
      <w:r w:rsidRPr="003C2850">
        <w:rPr>
          <w:sz w:val="20"/>
          <w:szCs w:val="20"/>
        </w:rPr>
        <w:t>)</w:t>
      </w:r>
      <w:r w:rsidRPr="003C2850">
        <w:rPr>
          <w:sz w:val="20"/>
          <w:szCs w:val="20"/>
        </w:rPr>
        <w:tab/>
      </w:r>
      <w:r w:rsidRPr="003C2850">
        <w:rPr>
          <w:sz w:val="20"/>
          <w:szCs w:val="20"/>
        </w:rPr>
        <w:tab/>
        <w:t>Dominican amber (Miocene)</w:t>
      </w:r>
    </w:p>
    <w:p w:rsidR="00BC3058" w:rsidRPr="003C2850" w:rsidRDefault="00BC3058" w:rsidP="00BC3058">
      <w:pPr>
        <w:rPr>
          <w:sz w:val="20"/>
          <w:szCs w:val="20"/>
        </w:rPr>
      </w:pPr>
      <w:r w:rsidRPr="003C2850">
        <w:rPr>
          <w:sz w:val="20"/>
          <w:szCs w:val="20"/>
        </w:rPr>
        <w:t xml:space="preserve">               </w:t>
      </w:r>
      <w:r w:rsidRPr="003C2850">
        <w:rPr>
          <w:i/>
          <w:sz w:val="20"/>
          <w:szCs w:val="20"/>
        </w:rPr>
        <w:t>P</w:t>
      </w:r>
      <w:r w:rsidRPr="003C2850">
        <w:rPr>
          <w:sz w:val="20"/>
          <w:szCs w:val="20"/>
        </w:rPr>
        <w:t xml:space="preserve">. </w:t>
      </w:r>
      <w:proofErr w:type="spellStart"/>
      <w:r w:rsidRPr="003C2850">
        <w:rPr>
          <w:i/>
          <w:sz w:val="20"/>
          <w:szCs w:val="20"/>
        </w:rPr>
        <w:t>asiatica</w:t>
      </w:r>
      <w:proofErr w:type="spellEnd"/>
      <w:r w:rsidRPr="003C2850">
        <w:rPr>
          <w:sz w:val="20"/>
          <w:szCs w:val="20"/>
        </w:rPr>
        <w:t xml:space="preserve"> </w:t>
      </w:r>
      <w:proofErr w:type="spellStart"/>
      <w:r w:rsidRPr="003C2850">
        <w:rPr>
          <w:sz w:val="20"/>
          <w:szCs w:val="20"/>
        </w:rPr>
        <w:t>Azevedo</w:t>
      </w:r>
      <w:proofErr w:type="spellEnd"/>
      <w:r w:rsidRPr="003C2850">
        <w:rPr>
          <w:sz w:val="20"/>
          <w:szCs w:val="20"/>
        </w:rPr>
        <w:t xml:space="preserve"> </w:t>
      </w:r>
      <w:r w:rsidRPr="003C2850">
        <w:rPr>
          <w:i/>
          <w:sz w:val="20"/>
          <w:szCs w:val="20"/>
        </w:rPr>
        <w:t>et al</w:t>
      </w:r>
      <w:r w:rsidRPr="003C2850">
        <w:rPr>
          <w:sz w:val="20"/>
          <w:szCs w:val="20"/>
        </w:rPr>
        <w:t>.</w:t>
      </w:r>
      <w:r w:rsidRPr="003C2850">
        <w:rPr>
          <w:sz w:val="20"/>
          <w:szCs w:val="20"/>
        </w:rPr>
        <w:tab/>
      </w:r>
      <w:r w:rsidRPr="003C2850">
        <w:rPr>
          <w:sz w:val="20"/>
          <w:szCs w:val="20"/>
        </w:rPr>
        <w:tab/>
      </w:r>
      <w:r w:rsidRPr="003C2850">
        <w:rPr>
          <w:sz w:val="20"/>
          <w:szCs w:val="20"/>
        </w:rPr>
        <w:tab/>
        <w:t>China, Thailand</w:t>
      </w:r>
    </w:p>
    <w:p w:rsidR="00BC3058" w:rsidRPr="003C2850" w:rsidRDefault="00BC3058" w:rsidP="00BC3058">
      <w:pPr>
        <w:rPr>
          <w:sz w:val="20"/>
          <w:szCs w:val="20"/>
        </w:rPr>
      </w:pPr>
      <w:r w:rsidRPr="003C2850">
        <w:rPr>
          <w:sz w:val="20"/>
          <w:szCs w:val="20"/>
        </w:rPr>
        <w:t xml:space="preserve">               </w:t>
      </w:r>
      <w:r w:rsidRPr="003C2850">
        <w:rPr>
          <w:i/>
          <w:sz w:val="20"/>
          <w:szCs w:val="20"/>
        </w:rPr>
        <w:t>P</w:t>
      </w:r>
      <w:r w:rsidRPr="003C2850">
        <w:rPr>
          <w:sz w:val="20"/>
          <w:szCs w:val="20"/>
        </w:rPr>
        <w:t xml:space="preserve">. </w:t>
      </w:r>
      <w:proofErr w:type="spellStart"/>
      <w:r w:rsidRPr="003C2850">
        <w:rPr>
          <w:i/>
          <w:sz w:val="20"/>
          <w:szCs w:val="20"/>
        </w:rPr>
        <w:t>stricta</w:t>
      </w:r>
      <w:proofErr w:type="spellEnd"/>
      <w:r w:rsidRPr="003C2850">
        <w:rPr>
          <w:sz w:val="20"/>
          <w:szCs w:val="20"/>
        </w:rPr>
        <w:t xml:space="preserve"> (</w:t>
      </w:r>
      <w:proofErr w:type="spellStart"/>
      <w:r w:rsidRPr="003C2850">
        <w:rPr>
          <w:sz w:val="20"/>
          <w:szCs w:val="20"/>
        </w:rPr>
        <w:t>Azevedo</w:t>
      </w:r>
      <w:proofErr w:type="spellEnd"/>
      <w:r w:rsidRPr="003C2850">
        <w:rPr>
          <w:sz w:val="20"/>
          <w:szCs w:val="20"/>
        </w:rPr>
        <w:t>)</w:t>
      </w:r>
      <w:r w:rsidRPr="003C2850">
        <w:rPr>
          <w:sz w:val="20"/>
          <w:szCs w:val="20"/>
        </w:rPr>
        <w:tab/>
      </w:r>
      <w:r w:rsidRPr="003C2850">
        <w:rPr>
          <w:sz w:val="20"/>
          <w:szCs w:val="20"/>
        </w:rPr>
        <w:tab/>
      </w:r>
      <w:r w:rsidRPr="003C2850">
        <w:rPr>
          <w:sz w:val="20"/>
          <w:szCs w:val="20"/>
        </w:rPr>
        <w:tab/>
        <w:t>Brazil</w:t>
      </w:r>
    </w:p>
    <w:p w:rsidR="00BC3058" w:rsidRPr="003C2850" w:rsidRDefault="00BC3058" w:rsidP="00BC3058">
      <w:pPr>
        <w:rPr>
          <w:u w:val="single"/>
        </w:rPr>
      </w:pPr>
      <w:r w:rsidRPr="003C2850">
        <w:rPr>
          <w:u w:val="single"/>
        </w:rPr>
        <w:tab/>
      </w:r>
      <w:r w:rsidRPr="003C2850">
        <w:rPr>
          <w:u w:val="single"/>
        </w:rPr>
        <w:tab/>
      </w:r>
      <w:r w:rsidRPr="003C2850">
        <w:rPr>
          <w:u w:val="single"/>
        </w:rPr>
        <w:tab/>
      </w:r>
      <w:r w:rsidRPr="003C2850">
        <w:rPr>
          <w:u w:val="single"/>
        </w:rPr>
        <w:tab/>
      </w:r>
      <w:r w:rsidRPr="003C2850">
        <w:rPr>
          <w:u w:val="single"/>
        </w:rPr>
        <w:tab/>
      </w:r>
      <w:r w:rsidRPr="003C2850">
        <w:rPr>
          <w:u w:val="single"/>
        </w:rPr>
        <w:tab/>
      </w:r>
      <w:r w:rsidRPr="003C2850">
        <w:rPr>
          <w:u w:val="single"/>
        </w:rPr>
        <w:tab/>
      </w:r>
      <w:r w:rsidRPr="003C2850">
        <w:rPr>
          <w:u w:val="single"/>
        </w:rPr>
        <w:tab/>
      </w:r>
      <w:r w:rsidRPr="003C2850">
        <w:rPr>
          <w:u w:val="single"/>
        </w:rPr>
        <w:tab/>
      </w:r>
      <w:r w:rsidRPr="003C2850">
        <w:rPr>
          <w:u w:val="single"/>
        </w:rPr>
        <w:tab/>
      </w:r>
      <w:r w:rsidRPr="003C2850">
        <w:rPr>
          <w:u w:val="single"/>
        </w:rPr>
        <w:tab/>
      </w:r>
      <w:r w:rsidRPr="003C2850">
        <w:rPr>
          <w:u w:val="single"/>
        </w:rPr>
        <w:tab/>
      </w:r>
    </w:p>
    <w:p w:rsidR="00BC3058" w:rsidRPr="003C2850" w:rsidRDefault="00BC3058" w:rsidP="00BC3058"/>
    <w:p w:rsidR="00BC3058" w:rsidRPr="003C2850" w:rsidRDefault="00BC3058"/>
    <w:p w:rsidR="00EC2140" w:rsidRPr="003C2850" w:rsidRDefault="00EC2140">
      <w:pPr>
        <w:spacing w:line="259" w:lineRule="auto"/>
        <w:contextualSpacing w:val="0"/>
      </w:pPr>
      <w:r w:rsidRPr="003C2850">
        <w:br w:type="page"/>
      </w:r>
    </w:p>
    <w:p w:rsidR="00EC2140" w:rsidRPr="003C2850" w:rsidRDefault="00EC2140"/>
    <w:p w:rsidR="00EC2140" w:rsidRPr="003C2850" w:rsidRDefault="00EC2140">
      <w:r w:rsidRPr="003C2850">
        <w:t>FIGURE CAPTIONS</w:t>
      </w:r>
    </w:p>
    <w:p w:rsidR="00EC2140" w:rsidRPr="003C2850" w:rsidRDefault="00EC2140"/>
    <w:p w:rsidR="00EC2140" w:rsidRPr="003C2850" w:rsidRDefault="00EC2140">
      <w:r w:rsidRPr="003C2850">
        <w:rPr>
          <w:b/>
        </w:rPr>
        <w:t>Fi</w:t>
      </w:r>
      <w:r w:rsidR="00B90627" w:rsidRPr="003C2850">
        <w:rPr>
          <w:b/>
        </w:rPr>
        <w:t>gures 1–2</w:t>
      </w:r>
      <w:r w:rsidRPr="003C2850">
        <w:rPr>
          <w:b/>
        </w:rPr>
        <w:t>.</w:t>
      </w:r>
      <w:r w:rsidRPr="003C2850">
        <w:t xml:space="preserve">  Photomicrographs of holotype (AMNH </w:t>
      </w:r>
      <w:r w:rsidR="00624B67" w:rsidRPr="003C2850">
        <w:rPr>
          <w:rFonts w:cs="Times New Roman"/>
        </w:rPr>
        <w:t>DR-924-H-211</w:t>
      </w:r>
      <w:r w:rsidRPr="003C2850">
        <w:t xml:space="preserve">) female of </w:t>
      </w:r>
      <w:proofErr w:type="spellStart"/>
      <w:r w:rsidRPr="003C2850">
        <w:rPr>
          <w:i/>
        </w:rPr>
        <w:t>Clystopsenella</w:t>
      </w:r>
      <w:proofErr w:type="spellEnd"/>
      <w:r w:rsidRPr="003C2850">
        <w:rPr>
          <w:i/>
        </w:rPr>
        <w:t xml:space="preserve"> </w:t>
      </w:r>
      <w:r w:rsidR="00B90627" w:rsidRPr="003C2850">
        <w:rPr>
          <w:i/>
        </w:rPr>
        <w:t>mirabilis</w:t>
      </w:r>
      <w:r w:rsidRPr="003C2850">
        <w:t xml:space="preserve">, new species, in Early Miocene amber from the Dominican Republic.  </w:t>
      </w:r>
      <w:r w:rsidRPr="003C2850">
        <w:rPr>
          <w:b/>
        </w:rPr>
        <w:t>1.</w:t>
      </w:r>
      <w:r w:rsidRPr="003C2850">
        <w:t xml:space="preserve"> </w:t>
      </w:r>
      <w:r w:rsidR="00B90627" w:rsidRPr="003C2850">
        <w:t>Lateral habitus</w:t>
      </w:r>
      <w:r w:rsidRPr="003C2850">
        <w:t xml:space="preserve">.  </w:t>
      </w:r>
      <w:r w:rsidRPr="003C2850">
        <w:rPr>
          <w:b/>
        </w:rPr>
        <w:t>2.</w:t>
      </w:r>
      <w:r w:rsidRPr="003C2850">
        <w:t xml:space="preserve"> </w:t>
      </w:r>
      <w:r w:rsidR="00B90627" w:rsidRPr="003C2850">
        <w:t>Dorsal habitus.</w:t>
      </w:r>
    </w:p>
    <w:p w:rsidR="00EC2140" w:rsidRPr="003C2850" w:rsidRDefault="00EC2140"/>
    <w:p w:rsidR="00B90627" w:rsidRPr="003C2850" w:rsidRDefault="00B90627" w:rsidP="00B90627">
      <w:r w:rsidRPr="003C2850">
        <w:rPr>
          <w:b/>
        </w:rPr>
        <w:t>Figures 3–4.</w:t>
      </w:r>
      <w:r w:rsidRPr="003C2850">
        <w:t xml:space="preserve">  Photomicrographs of holotype (AMNH </w:t>
      </w:r>
      <w:r w:rsidR="00624B67" w:rsidRPr="003C2850">
        <w:rPr>
          <w:rFonts w:cs="Times New Roman"/>
        </w:rPr>
        <w:t>DR-924-H-211</w:t>
      </w:r>
      <w:r w:rsidRPr="003C2850">
        <w:t xml:space="preserve">) female of </w:t>
      </w:r>
      <w:proofErr w:type="spellStart"/>
      <w:r w:rsidRPr="003C2850">
        <w:rPr>
          <w:i/>
        </w:rPr>
        <w:t>Clystopsenella</w:t>
      </w:r>
      <w:proofErr w:type="spellEnd"/>
      <w:r w:rsidRPr="003C2850">
        <w:rPr>
          <w:i/>
        </w:rPr>
        <w:t xml:space="preserve"> mirabilis</w:t>
      </w:r>
      <w:r w:rsidRPr="003C2850">
        <w:t xml:space="preserve">, new species.  </w:t>
      </w:r>
      <w:r w:rsidRPr="003C2850">
        <w:rPr>
          <w:b/>
        </w:rPr>
        <w:t>3.</w:t>
      </w:r>
      <w:r w:rsidRPr="003C2850">
        <w:t xml:space="preserve"> Facial view.  </w:t>
      </w:r>
      <w:r w:rsidRPr="003C2850">
        <w:rPr>
          <w:b/>
        </w:rPr>
        <w:t>4.</w:t>
      </w:r>
      <w:r w:rsidRPr="003C2850">
        <w:t xml:space="preserve"> Detail of </w:t>
      </w:r>
      <w:r w:rsidR="00626DD5" w:rsidRPr="003C2850">
        <w:t xml:space="preserve">apical </w:t>
      </w:r>
      <w:r w:rsidRPr="003C2850">
        <w:t>forewing</w:t>
      </w:r>
      <w:r w:rsidR="00626DD5" w:rsidRPr="003C2850">
        <w:t xml:space="preserve"> venation</w:t>
      </w:r>
      <w:r w:rsidRPr="003C2850">
        <w:t>.</w:t>
      </w:r>
    </w:p>
    <w:p w:rsidR="00B90627" w:rsidRPr="003C2850" w:rsidRDefault="00B90627"/>
    <w:p w:rsidR="00191ECC" w:rsidRPr="003C2850" w:rsidRDefault="00191ECC">
      <w:r w:rsidRPr="003C2850">
        <w:rPr>
          <w:b/>
        </w:rPr>
        <w:t>Figure 5.</w:t>
      </w:r>
      <w:r w:rsidRPr="003C2850">
        <w:t xml:space="preserve">  Lateral habitus of </w:t>
      </w:r>
      <w:r w:rsidR="00F40263" w:rsidRPr="003C2850">
        <w:t>female</w:t>
      </w:r>
      <w:r w:rsidRPr="003C2850">
        <w:t xml:space="preserve"> of </w:t>
      </w:r>
      <w:proofErr w:type="spellStart"/>
      <w:r w:rsidRPr="003C2850">
        <w:rPr>
          <w:i/>
        </w:rPr>
        <w:t>Clystopsenella</w:t>
      </w:r>
      <w:proofErr w:type="spellEnd"/>
      <w:r w:rsidRPr="003C2850">
        <w:rPr>
          <w:i/>
        </w:rPr>
        <w:t xml:space="preserve"> </w:t>
      </w:r>
      <w:proofErr w:type="spellStart"/>
      <w:r w:rsidRPr="003C2850">
        <w:rPr>
          <w:i/>
        </w:rPr>
        <w:t>longiventris</w:t>
      </w:r>
      <w:proofErr w:type="spellEnd"/>
      <w:r w:rsidRPr="003C2850">
        <w:t xml:space="preserve"> </w:t>
      </w:r>
      <w:proofErr w:type="spellStart"/>
      <w:r w:rsidRPr="003C2850">
        <w:t>Kieffer</w:t>
      </w:r>
      <w:proofErr w:type="spellEnd"/>
      <w:r w:rsidRPr="003C2850">
        <w:t xml:space="preserve"> from </w:t>
      </w:r>
      <w:r w:rsidR="00F40263" w:rsidRPr="003C2850">
        <w:t>the Orange Walk District of northwestern</w:t>
      </w:r>
      <w:r w:rsidRPr="003C2850">
        <w:t xml:space="preserve"> Belize (as reported by Engel, 2005).</w:t>
      </w:r>
    </w:p>
    <w:p w:rsidR="001B315B" w:rsidRPr="003C2850" w:rsidRDefault="001B315B"/>
    <w:p w:rsidR="001B315B" w:rsidRPr="003C2850" w:rsidRDefault="001B315B">
      <w:r w:rsidRPr="003C2850">
        <w:rPr>
          <w:b/>
        </w:rPr>
        <w:t>Figure 6.</w:t>
      </w:r>
      <w:r w:rsidRPr="003C2850">
        <w:t xml:space="preserve">  Phylogeny of Scolebythidae (after Engel </w:t>
      </w:r>
      <w:r w:rsidRPr="003C2850">
        <w:rPr>
          <w:i/>
        </w:rPr>
        <w:t>et al</w:t>
      </w:r>
      <w:r w:rsidRPr="003C2850">
        <w:t xml:space="preserve">., 2013), with fossil deposits indicated and the distribution of modern species summarized near the terminus of each branch.  Abbreviations for deposits are: DR, Dominican Republic amber; BA, Baltic amber (includes also the records from the generally contemporaneous Rovno amber); PA, Parisian amber; CA, Canadian amber; NJ, New Jersey amber; SP, Spanish amber; LB, both Lebanese amber deposits (include also the Aptian Jordanian record of </w:t>
      </w:r>
      <w:proofErr w:type="spellStart"/>
      <w:r w:rsidRPr="003C2850">
        <w:rPr>
          <w:i/>
        </w:rPr>
        <w:t>Zapenesia</w:t>
      </w:r>
      <w:proofErr w:type="spellEnd"/>
      <w:r w:rsidRPr="003C2850">
        <w:t xml:space="preserve"> Engel &amp; Grimaldi); LN, Liaoning, China.  </w:t>
      </w:r>
    </w:p>
    <w:p w:rsidR="00B90627" w:rsidRPr="003C2850" w:rsidRDefault="00B90627"/>
    <w:p w:rsidR="00B90627" w:rsidRPr="003C2850" w:rsidRDefault="00B90627">
      <w:pPr>
        <w:spacing w:line="259" w:lineRule="auto"/>
        <w:contextualSpacing w:val="0"/>
      </w:pPr>
      <w:r w:rsidRPr="003C2850">
        <w:br w:type="page"/>
      </w:r>
    </w:p>
    <w:p w:rsidR="00B90627" w:rsidRPr="003C2850" w:rsidRDefault="00B90627"/>
    <w:p w:rsidR="00B90627" w:rsidRPr="003C2850" w:rsidRDefault="00B90627"/>
    <w:p w:rsidR="00B90627" w:rsidRPr="003C2850" w:rsidRDefault="00D642C4" w:rsidP="00B90627">
      <w:pPr>
        <w:jc w:val="center"/>
      </w:pPr>
      <w:r w:rsidRPr="003C2850">
        <w:rPr>
          <w:noProof/>
        </w:rPr>
        <w:drawing>
          <wp:inline distT="0" distB="0" distL="0" distR="0">
            <wp:extent cx="4800600" cy="4032504"/>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lystopsenella Figs1-2.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800600" cy="4032504"/>
                    </a:xfrm>
                    <a:prstGeom prst="rect">
                      <a:avLst/>
                    </a:prstGeom>
                  </pic:spPr>
                </pic:pic>
              </a:graphicData>
            </a:graphic>
          </wp:inline>
        </w:drawing>
      </w:r>
    </w:p>
    <w:p w:rsidR="00B90627" w:rsidRPr="003C2850" w:rsidRDefault="00B90627"/>
    <w:p w:rsidR="00B90627" w:rsidRPr="003C2850" w:rsidRDefault="00B90627"/>
    <w:p w:rsidR="00626DD5" w:rsidRPr="003C2850" w:rsidRDefault="00626DD5">
      <w:pPr>
        <w:spacing w:line="259" w:lineRule="auto"/>
        <w:contextualSpacing w:val="0"/>
      </w:pPr>
      <w:r w:rsidRPr="003C2850">
        <w:br w:type="page"/>
      </w:r>
    </w:p>
    <w:p w:rsidR="00B90627" w:rsidRPr="003C2850" w:rsidRDefault="00B90627"/>
    <w:p w:rsidR="00626DD5" w:rsidRPr="003C2850" w:rsidRDefault="00626DD5"/>
    <w:p w:rsidR="00626DD5" w:rsidRPr="003C2850" w:rsidRDefault="00F40263" w:rsidP="00626DD5">
      <w:pPr>
        <w:jc w:val="center"/>
      </w:pPr>
      <w:r w:rsidRPr="003C2850">
        <w:rPr>
          <w:noProof/>
        </w:rPr>
        <w:drawing>
          <wp:inline distT="0" distB="0" distL="0" distR="0">
            <wp:extent cx="4800600" cy="5465064"/>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lystopsenella Figs3-4.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4800600" cy="5465064"/>
                    </a:xfrm>
                    <a:prstGeom prst="rect">
                      <a:avLst/>
                    </a:prstGeom>
                  </pic:spPr>
                </pic:pic>
              </a:graphicData>
            </a:graphic>
          </wp:inline>
        </w:drawing>
      </w:r>
    </w:p>
    <w:p w:rsidR="00B90627" w:rsidRPr="003C2850" w:rsidRDefault="00B90627"/>
    <w:p w:rsidR="00B90627" w:rsidRPr="003C2850" w:rsidRDefault="00B90627"/>
    <w:p w:rsidR="00F40263" w:rsidRPr="003C2850" w:rsidRDefault="00F40263">
      <w:pPr>
        <w:spacing w:line="259" w:lineRule="auto"/>
        <w:contextualSpacing w:val="0"/>
      </w:pPr>
      <w:r w:rsidRPr="003C2850">
        <w:br w:type="page"/>
      </w:r>
    </w:p>
    <w:p w:rsidR="00B90627" w:rsidRPr="003C2850" w:rsidRDefault="00B90627"/>
    <w:p w:rsidR="00F40263" w:rsidRPr="003C2850" w:rsidRDefault="00F40263"/>
    <w:p w:rsidR="00F40263" w:rsidRPr="003C2850" w:rsidRDefault="00F40263" w:rsidP="00F40263">
      <w:pPr>
        <w:jc w:val="center"/>
      </w:pPr>
      <w:r w:rsidRPr="003C2850">
        <w:rPr>
          <w:noProof/>
        </w:rPr>
        <w:drawing>
          <wp:inline distT="0" distB="0" distL="0" distR="0">
            <wp:extent cx="4800600" cy="4773168"/>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lystopsenella Fig5.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800600" cy="4773168"/>
                    </a:xfrm>
                    <a:prstGeom prst="rect">
                      <a:avLst/>
                    </a:prstGeom>
                  </pic:spPr>
                </pic:pic>
              </a:graphicData>
            </a:graphic>
          </wp:inline>
        </w:drawing>
      </w:r>
    </w:p>
    <w:p w:rsidR="00F40263" w:rsidRPr="003C2850" w:rsidRDefault="00F40263"/>
    <w:p w:rsidR="001B315B" w:rsidRPr="003C2850" w:rsidRDefault="001B315B"/>
    <w:p w:rsidR="001B315B" w:rsidRPr="003C2850" w:rsidRDefault="001B315B">
      <w:pPr>
        <w:spacing w:line="259" w:lineRule="auto"/>
        <w:contextualSpacing w:val="0"/>
      </w:pPr>
      <w:r w:rsidRPr="003C2850">
        <w:br w:type="page"/>
      </w:r>
    </w:p>
    <w:p w:rsidR="001B315B" w:rsidRPr="003C2850" w:rsidRDefault="001B315B"/>
    <w:p w:rsidR="001B315B" w:rsidRPr="003C2850" w:rsidRDefault="001B315B"/>
    <w:p w:rsidR="001B315B" w:rsidRDefault="001B315B" w:rsidP="001B315B">
      <w:pPr>
        <w:jc w:val="center"/>
      </w:pPr>
      <w:r w:rsidRPr="003C2850">
        <w:rPr>
          <w:noProof/>
        </w:rPr>
        <w:drawing>
          <wp:inline distT="0" distB="0" distL="0" distR="0">
            <wp:extent cx="4800600" cy="3160776"/>
            <wp:effectExtent l="0" t="0" r="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eo Phylo Scolebythida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800600" cy="3160776"/>
                    </a:xfrm>
                    <a:prstGeom prst="rect">
                      <a:avLst/>
                    </a:prstGeom>
                  </pic:spPr>
                </pic:pic>
              </a:graphicData>
            </a:graphic>
          </wp:inline>
        </w:drawing>
      </w:r>
    </w:p>
    <w:p w:rsidR="001B315B" w:rsidRDefault="001B315B"/>
    <w:p w:rsidR="00F40263" w:rsidRDefault="00F40263"/>
    <w:sectPr w:rsidR="00F402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MinionPro-Regular">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058"/>
    <w:rsid w:val="000D089F"/>
    <w:rsid w:val="000E4B19"/>
    <w:rsid w:val="001076D5"/>
    <w:rsid w:val="00142F9A"/>
    <w:rsid w:val="001468D8"/>
    <w:rsid w:val="00191ECC"/>
    <w:rsid w:val="001B10CD"/>
    <w:rsid w:val="001B315B"/>
    <w:rsid w:val="001B391D"/>
    <w:rsid w:val="001E346C"/>
    <w:rsid w:val="00226322"/>
    <w:rsid w:val="0024068A"/>
    <w:rsid w:val="00252A40"/>
    <w:rsid w:val="002626A3"/>
    <w:rsid w:val="00264683"/>
    <w:rsid w:val="002729EC"/>
    <w:rsid w:val="00275B04"/>
    <w:rsid w:val="002D1D30"/>
    <w:rsid w:val="002D507A"/>
    <w:rsid w:val="002E4769"/>
    <w:rsid w:val="003065F3"/>
    <w:rsid w:val="0034755B"/>
    <w:rsid w:val="003950A4"/>
    <w:rsid w:val="003B11C2"/>
    <w:rsid w:val="003C2850"/>
    <w:rsid w:val="003E1776"/>
    <w:rsid w:val="003E5B40"/>
    <w:rsid w:val="004041C4"/>
    <w:rsid w:val="004228DE"/>
    <w:rsid w:val="0045384F"/>
    <w:rsid w:val="00457FEE"/>
    <w:rsid w:val="004E5B26"/>
    <w:rsid w:val="00520878"/>
    <w:rsid w:val="005234A1"/>
    <w:rsid w:val="00585501"/>
    <w:rsid w:val="005938F9"/>
    <w:rsid w:val="005A7F75"/>
    <w:rsid w:val="00601D24"/>
    <w:rsid w:val="00604BFB"/>
    <w:rsid w:val="006228D9"/>
    <w:rsid w:val="00624B67"/>
    <w:rsid w:val="00626DD5"/>
    <w:rsid w:val="00626F9C"/>
    <w:rsid w:val="006A5672"/>
    <w:rsid w:val="006C03F7"/>
    <w:rsid w:val="006C180C"/>
    <w:rsid w:val="007558B8"/>
    <w:rsid w:val="007B376F"/>
    <w:rsid w:val="007D2326"/>
    <w:rsid w:val="007F0353"/>
    <w:rsid w:val="008E01E3"/>
    <w:rsid w:val="00916DA9"/>
    <w:rsid w:val="009316CB"/>
    <w:rsid w:val="00935D47"/>
    <w:rsid w:val="00953BD6"/>
    <w:rsid w:val="00A020A4"/>
    <w:rsid w:val="00A16526"/>
    <w:rsid w:val="00A33936"/>
    <w:rsid w:val="00A41CB3"/>
    <w:rsid w:val="00A603EE"/>
    <w:rsid w:val="00AE563F"/>
    <w:rsid w:val="00B217D7"/>
    <w:rsid w:val="00B24E96"/>
    <w:rsid w:val="00B24ECC"/>
    <w:rsid w:val="00B2523E"/>
    <w:rsid w:val="00B90627"/>
    <w:rsid w:val="00BC3058"/>
    <w:rsid w:val="00C0052E"/>
    <w:rsid w:val="00C02224"/>
    <w:rsid w:val="00C31DFC"/>
    <w:rsid w:val="00C33B47"/>
    <w:rsid w:val="00C4436C"/>
    <w:rsid w:val="00C63CDD"/>
    <w:rsid w:val="00C81DD3"/>
    <w:rsid w:val="00CA17A2"/>
    <w:rsid w:val="00CF5FFC"/>
    <w:rsid w:val="00D42447"/>
    <w:rsid w:val="00D52A4A"/>
    <w:rsid w:val="00D642C4"/>
    <w:rsid w:val="00DD3119"/>
    <w:rsid w:val="00DD62BA"/>
    <w:rsid w:val="00DE710F"/>
    <w:rsid w:val="00DF4EF1"/>
    <w:rsid w:val="00E07DBE"/>
    <w:rsid w:val="00E445C2"/>
    <w:rsid w:val="00E54FD4"/>
    <w:rsid w:val="00E61FE1"/>
    <w:rsid w:val="00EC2140"/>
    <w:rsid w:val="00EE505C"/>
    <w:rsid w:val="00EE7249"/>
    <w:rsid w:val="00F11129"/>
    <w:rsid w:val="00F40263"/>
    <w:rsid w:val="00F53040"/>
    <w:rsid w:val="00F75094"/>
    <w:rsid w:val="00FE5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8B1F2A-2C9F-4DC9-960C-9E2700DCA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507A"/>
    <w:pPr>
      <w:spacing w:line="240" w:lineRule="auto"/>
      <w:contextualSpacing/>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33B4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3B47"/>
    <w:rPr>
      <w:rFonts w:ascii="Segoe UI" w:hAnsi="Segoe UI" w:cs="Segoe UI"/>
      <w:sz w:val="18"/>
      <w:szCs w:val="18"/>
    </w:rPr>
  </w:style>
  <w:style w:type="character" w:styleId="CommentReference">
    <w:name w:val="annotation reference"/>
    <w:basedOn w:val="DefaultParagraphFont"/>
    <w:uiPriority w:val="99"/>
    <w:semiHidden/>
    <w:unhideWhenUsed/>
    <w:rsid w:val="00275B04"/>
    <w:rPr>
      <w:sz w:val="16"/>
      <w:szCs w:val="16"/>
    </w:rPr>
  </w:style>
  <w:style w:type="paragraph" w:styleId="CommentText">
    <w:name w:val="annotation text"/>
    <w:basedOn w:val="Normal"/>
    <w:link w:val="CommentTextChar"/>
    <w:uiPriority w:val="99"/>
    <w:semiHidden/>
    <w:unhideWhenUsed/>
    <w:rsid w:val="00275B04"/>
    <w:pPr>
      <w:spacing w:after="200"/>
    </w:pPr>
    <w:rPr>
      <w:rFonts w:eastAsia="Calibri" w:cs="Times New Roman"/>
      <w:sz w:val="20"/>
      <w:szCs w:val="20"/>
    </w:rPr>
  </w:style>
  <w:style w:type="character" w:customStyle="1" w:styleId="CommentTextChar">
    <w:name w:val="Comment Text Char"/>
    <w:basedOn w:val="DefaultParagraphFont"/>
    <w:link w:val="CommentText"/>
    <w:uiPriority w:val="99"/>
    <w:semiHidden/>
    <w:rsid w:val="00275B04"/>
    <w:rPr>
      <w:rFonts w:ascii="Times New Roman" w:eastAsia="Calibri"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1136</TotalTime>
  <Pages>19</Pages>
  <Words>6029</Words>
  <Characters>34366</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The University of Kansas</Company>
  <LinksUpToDate>false</LinksUpToDate>
  <CharactersWithSpaces>40315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Engel, Michael S</dc:creator>
  <cp:keywords/>
  <dc:description/>
  <cp:lastModifiedBy>Engel, Michael S</cp:lastModifiedBy>
  <cp:revision>26</cp:revision>
  <cp:lastPrinted>2015-07-20T20:22:00Z</cp:lastPrinted>
  <dcterms:created xsi:type="dcterms:W3CDTF">2015-06-29T16:40:00Z</dcterms:created>
  <dcterms:modified xsi:type="dcterms:W3CDTF">2015-07-20T20:26:00Z</dcterms:modified>
</cp:coreProperties>
</file>